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58" w:rsidRPr="003C3669" w:rsidRDefault="00060058" w:rsidP="003C36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2"/>
          <w:szCs w:val="32"/>
          <w:lang w:val="fr-FR"/>
        </w:rPr>
      </w:pPr>
      <w:r w:rsidRPr="003C3669">
        <w:rPr>
          <w:rFonts w:ascii="Arial" w:hAnsi="Arial" w:cs="Arial"/>
          <w:b/>
          <w:bCs/>
          <w:color w:val="000000" w:themeColor="text1"/>
          <w:sz w:val="22"/>
          <w:szCs w:val="32"/>
          <w:lang w:val="fr-FR"/>
        </w:rPr>
        <w:t>Galerie La Ferronnerie</w:t>
      </w:r>
    </w:p>
    <w:p w:rsidR="00060058" w:rsidRPr="003C3669" w:rsidRDefault="003C3669" w:rsidP="003C36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3C3669">
        <w:rPr>
          <w:rFonts w:ascii="Arial" w:hAnsi="Arial" w:cs="Arial"/>
          <w:color w:val="000000" w:themeColor="text1"/>
          <w:sz w:val="22"/>
          <w:szCs w:val="26"/>
          <w:lang w:val="fr-FR"/>
        </w:rPr>
        <w:t xml:space="preserve">      </w:t>
      </w:r>
      <w:r w:rsidR="00060058" w:rsidRPr="003C3669">
        <w:rPr>
          <w:rFonts w:ascii="Arial" w:hAnsi="Arial" w:cs="Arial"/>
          <w:color w:val="000000" w:themeColor="text1"/>
          <w:sz w:val="20"/>
          <w:szCs w:val="20"/>
          <w:lang w:val="fr-FR"/>
        </w:rPr>
        <w:t>Brigitte Négrier</w:t>
      </w:r>
    </w:p>
    <w:p w:rsidR="00FD3013" w:rsidRPr="001A3D7F" w:rsidRDefault="00060058" w:rsidP="003C36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1A3D7F">
        <w:rPr>
          <w:rFonts w:ascii="Arial" w:hAnsi="Arial" w:cs="Arial"/>
          <w:color w:val="000000" w:themeColor="text1"/>
          <w:sz w:val="20"/>
          <w:szCs w:val="20"/>
          <w:lang w:val="fr-FR"/>
        </w:rPr>
        <w:t>40, rue de la Folie-Méricourt                    </w:t>
      </w:r>
    </w:p>
    <w:p w:rsidR="00060058" w:rsidRPr="001A3D7F" w:rsidRDefault="00060058" w:rsidP="003C36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1A3D7F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F-75011 Paris +33 (0)1 78 01 13 </w:t>
      </w:r>
      <w:proofErr w:type="spellStart"/>
      <w:r w:rsidRPr="001A3D7F">
        <w:rPr>
          <w:rFonts w:ascii="Arial" w:hAnsi="Arial" w:cs="Arial"/>
          <w:color w:val="000000" w:themeColor="text1"/>
          <w:sz w:val="20"/>
          <w:szCs w:val="20"/>
          <w:lang w:val="fr-FR"/>
        </w:rPr>
        <w:t>13</w:t>
      </w:r>
      <w:proofErr w:type="spellEnd"/>
    </w:p>
    <w:p w:rsidR="00060058" w:rsidRPr="003C3669" w:rsidRDefault="00ED5B64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hyperlink r:id="rId4" w:history="1">
        <w:r w:rsidR="00060058" w:rsidRPr="003C3669">
          <w:rPr>
            <w:rFonts w:ascii="Arial" w:hAnsi="Arial" w:cs="Arial"/>
            <w:bCs/>
            <w:color w:val="000000" w:themeColor="text1"/>
            <w:sz w:val="18"/>
            <w:szCs w:val="18"/>
            <w:lang w:val="fr-FR"/>
          </w:rPr>
          <w:t>www.galerielaferronnerie.fr</w:t>
        </w:r>
      </w:hyperlink>
    </w:p>
    <w:p w:rsidR="00060058" w:rsidRDefault="00060058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proofErr w:type="gramStart"/>
      <w:r w:rsidRPr="003C3669">
        <w:rPr>
          <w:rFonts w:ascii="Arial" w:hAnsi="Arial" w:cs="Arial"/>
          <w:color w:val="000000" w:themeColor="text1"/>
          <w:sz w:val="18"/>
          <w:szCs w:val="18"/>
          <w:lang w:val="fr-FR"/>
        </w:rPr>
        <w:t>mardi</w:t>
      </w:r>
      <w:proofErr w:type="gramEnd"/>
      <w:r w:rsidRPr="003C3669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à vendredi : 14h-19h, samedi : 13h-19h</w:t>
      </w:r>
    </w:p>
    <w:p w:rsidR="001A3D7F" w:rsidRDefault="001A3D7F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  <w:lang w:val="fr-FR"/>
        </w:rPr>
      </w:pPr>
    </w:p>
    <w:p w:rsidR="001A3D7F" w:rsidRPr="00EC6349" w:rsidRDefault="001A3D7F" w:rsidP="00B320A6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color w:val="D00054"/>
          <w:sz w:val="22"/>
          <w:szCs w:val="22"/>
          <w:lang w:val="fr-FR"/>
        </w:rPr>
      </w:pPr>
      <w:r w:rsidRPr="00EC6349">
        <w:rPr>
          <w:rFonts w:ascii="Arial" w:hAnsi="Arial" w:cs="Arial"/>
          <w:color w:val="D00054"/>
          <w:sz w:val="22"/>
          <w:szCs w:val="22"/>
          <w:lang w:val="fr-FR"/>
        </w:rPr>
        <w:t>Nous vous souhaitons une excellente année 2014</w:t>
      </w:r>
    </w:p>
    <w:p w:rsidR="006327DE" w:rsidRPr="001A41CE" w:rsidRDefault="006327DE" w:rsidP="003C36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87907"/>
          <w:sz w:val="16"/>
          <w:szCs w:val="16"/>
          <w:lang w:val="fr-FR"/>
        </w:rPr>
      </w:pPr>
    </w:p>
    <w:p w:rsidR="006327DE" w:rsidRPr="001A41CE" w:rsidRDefault="006327DE" w:rsidP="006327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87907"/>
          <w:spacing w:val="6"/>
          <w:kern w:val="1"/>
          <w:szCs w:val="38"/>
          <w:lang w:val="fr-FR"/>
        </w:rPr>
      </w:pPr>
      <w:r w:rsidRPr="001A41CE">
        <w:rPr>
          <w:rFonts w:ascii="Arial" w:hAnsi="Arial" w:cs="Arial"/>
          <w:color w:val="287907"/>
          <w:spacing w:val="6"/>
          <w:kern w:val="1"/>
          <w:szCs w:val="38"/>
          <w:lang w:val="fr-FR"/>
        </w:rPr>
        <w:t xml:space="preserve">Yoan </w:t>
      </w:r>
      <w:proofErr w:type="spellStart"/>
      <w:r w:rsidRPr="001A41CE">
        <w:rPr>
          <w:rFonts w:ascii="Arial" w:hAnsi="Arial" w:cs="Arial"/>
          <w:color w:val="287907"/>
          <w:spacing w:val="6"/>
          <w:kern w:val="1"/>
          <w:szCs w:val="38"/>
          <w:lang w:val="fr-FR"/>
        </w:rPr>
        <w:t>Béliard</w:t>
      </w:r>
      <w:proofErr w:type="spellEnd"/>
      <w:r w:rsidRPr="001A41CE">
        <w:rPr>
          <w:rFonts w:ascii="Arial" w:hAnsi="Arial" w:cs="Arial"/>
          <w:color w:val="287907"/>
          <w:spacing w:val="6"/>
          <w:kern w:val="1"/>
          <w:szCs w:val="38"/>
          <w:lang w:val="fr-FR"/>
        </w:rPr>
        <w:t xml:space="preserve">   Xavier Gautier   Richard Müller   Juha Nenonen </w:t>
      </w:r>
    </w:p>
    <w:p w:rsidR="001521B5" w:rsidRPr="003C3669" w:rsidRDefault="001521B5" w:rsidP="001521B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7AA31D"/>
          <w:kern w:val="1"/>
          <w:szCs w:val="30"/>
          <w:lang w:val="fr-FR"/>
        </w:rPr>
      </w:pPr>
      <w:r w:rsidRPr="003C3669">
        <w:rPr>
          <w:rFonts w:ascii="Arial" w:hAnsi="Arial" w:cs="Arial"/>
          <w:color w:val="7AA31D"/>
          <w:spacing w:val="6"/>
          <w:kern w:val="1"/>
          <w:szCs w:val="42"/>
          <w:lang w:val="fr-FR"/>
        </w:rPr>
        <w:t>Natures Vénéneuses</w:t>
      </w:r>
    </w:p>
    <w:p w:rsidR="009E022B" w:rsidRPr="003C3669" w:rsidRDefault="00CA54F2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color w:val="404040" w:themeColor="text1" w:themeTint="BF"/>
          <w:spacing w:val="6"/>
          <w:kern w:val="1"/>
          <w:sz w:val="20"/>
          <w:szCs w:val="20"/>
          <w:lang w:val="fr-FR"/>
        </w:rPr>
      </w:pPr>
      <w:proofErr w:type="gramStart"/>
      <w:r w:rsidRPr="003C3669">
        <w:rPr>
          <w:rFonts w:ascii="Arial" w:hAnsi="Arial" w:cs="Arial"/>
          <w:i/>
          <w:color w:val="404040" w:themeColor="text1" w:themeTint="BF"/>
          <w:spacing w:val="6"/>
          <w:kern w:val="1"/>
          <w:sz w:val="20"/>
          <w:szCs w:val="20"/>
          <w:lang w:val="fr-FR"/>
        </w:rPr>
        <w:t>p</w:t>
      </w:r>
      <w:r w:rsidR="009E022B" w:rsidRPr="003C3669">
        <w:rPr>
          <w:rFonts w:ascii="Arial" w:hAnsi="Arial" w:cs="Arial"/>
          <w:i/>
          <w:color w:val="404040" w:themeColor="text1" w:themeTint="BF"/>
          <w:spacing w:val="6"/>
          <w:kern w:val="1"/>
          <w:sz w:val="20"/>
          <w:szCs w:val="20"/>
          <w:lang w:val="fr-FR"/>
        </w:rPr>
        <w:t>hoto</w:t>
      </w:r>
      <w:r w:rsidRPr="003C3669">
        <w:rPr>
          <w:rFonts w:ascii="Arial" w:hAnsi="Arial" w:cs="Arial"/>
          <w:i/>
          <w:color w:val="404040" w:themeColor="text1" w:themeTint="BF"/>
          <w:spacing w:val="6"/>
          <w:kern w:val="1"/>
          <w:sz w:val="20"/>
          <w:szCs w:val="20"/>
          <w:lang w:val="fr-FR"/>
        </w:rPr>
        <w:t>graphie</w:t>
      </w:r>
      <w:proofErr w:type="gramEnd"/>
      <w:r w:rsidR="009E022B" w:rsidRPr="003C3669">
        <w:rPr>
          <w:rFonts w:ascii="Arial" w:hAnsi="Arial" w:cs="Arial"/>
          <w:i/>
          <w:color w:val="404040" w:themeColor="text1" w:themeTint="BF"/>
          <w:spacing w:val="6"/>
          <w:kern w:val="1"/>
          <w:sz w:val="20"/>
          <w:szCs w:val="20"/>
          <w:lang w:val="fr-FR"/>
        </w:rPr>
        <w:t xml:space="preserve">, vidéo, dessin </w:t>
      </w:r>
    </w:p>
    <w:p w:rsidR="00060058" w:rsidRPr="003C3669" w:rsidRDefault="00060058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C00000"/>
          <w:spacing w:val="6"/>
          <w:kern w:val="1"/>
          <w:sz w:val="22"/>
          <w:szCs w:val="38"/>
          <w:lang w:val="fr-FR"/>
        </w:rPr>
      </w:pPr>
    </w:p>
    <w:p w:rsidR="00060058" w:rsidRPr="006327DE" w:rsidRDefault="00FD3013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Calibri"/>
          <w:color w:val="AE1242"/>
          <w:kern w:val="1"/>
          <w:sz w:val="22"/>
          <w:szCs w:val="30"/>
          <w:lang w:val="fr-FR"/>
        </w:rPr>
      </w:pPr>
      <w:proofErr w:type="gramStart"/>
      <w:r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v</w:t>
      </w:r>
      <w:r w:rsidR="00060058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ernissage</w:t>
      </w:r>
      <w:proofErr w:type="gramEnd"/>
      <w:r w:rsidR="00060058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 xml:space="preserve"> le </w:t>
      </w:r>
      <w:r w:rsidR="002C2E15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jeudi 23</w:t>
      </w:r>
      <w:r w:rsidR="00060058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 xml:space="preserve"> janvier de </w:t>
      </w:r>
      <w:r w:rsidR="001E0F6F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18</w:t>
      </w:r>
      <w:r w:rsidR="00060058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h à </w:t>
      </w:r>
      <w:r w:rsidR="001E0F6F"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21</w:t>
      </w:r>
      <w:r w:rsidRPr="006327DE">
        <w:rPr>
          <w:rFonts w:ascii="Arial" w:hAnsi="Arial" w:cs="Calibri"/>
          <w:color w:val="AE1242"/>
          <w:kern w:val="1"/>
          <w:sz w:val="22"/>
          <w:szCs w:val="30"/>
          <w:lang w:val="fr-FR"/>
        </w:rPr>
        <w:t>h30</w:t>
      </w:r>
    </w:p>
    <w:p w:rsidR="00060058" w:rsidRPr="006327DE" w:rsidRDefault="00060058" w:rsidP="003C366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AE1242"/>
          <w:kern w:val="1"/>
          <w:sz w:val="22"/>
          <w:szCs w:val="30"/>
          <w:lang w:val="fr-FR"/>
        </w:rPr>
      </w:pPr>
      <w:proofErr w:type="gramStart"/>
      <w:r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>exposition</w:t>
      </w:r>
      <w:proofErr w:type="gramEnd"/>
      <w:r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 xml:space="preserve"> du 2</w:t>
      </w:r>
      <w:r w:rsidR="002C2E15"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>3</w:t>
      </w:r>
      <w:r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 xml:space="preserve"> janvier au </w:t>
      </w:r>
      <w:r w:rsidR="00703C78"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>1</w:t>
      </w:r>
      <w:r w:rsidR="00703C78" w:rsidRPr="006327DE">
        <w:rPr>
          <w:rFonts w:ascii="Arial" w:hAnsi="Arial" w:cs="Arial"/>
          <w:color w:val="AE1242"/>
          <w:kern w:val="1"/>
          <w:sz w:val="22"/>
          <w:szCs w:val="38"/>
          <w:vertAlign w:val="superscript"/>
          <w:lang w:val="fr-FR"/>
        </w:rPr>
        <w:t>er</w:t>
      </w:r>
      <w:r w:rsidR="00703C78"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 xml:space="preserve"> Mars</w:t>
      </w:r>
      <w:r w:rsidRPr="006327DE">
        <w:rPr>
          <w:rFonts w:ascii="Arial" w:hAnsi="Arial" w:cs="Arial"/>
          <w:color w:val="AE1242"/>
          <w:kern w:val="1"/>
          <w:sz w:val="22"/>
          <w:szCs w:val="38"/>
          <w:lang w:val="fr-FR"/>
        </w:rPr>
        <w:t xml:space="preserve"> 2014</w:t>
      </w:r>
    </w:p>
    <w:p w:rsidR="00EF539C" w:rsidRDefault="00EF539C" w:rsidP="003C3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968BB"/>
          <w:kern w:val="1"/>
          <w:sz w:val="22"/>
          <w:szCs w:val="30"/>
          <w:lang w:val="fr-FR"/>
        </w:rPr>
      </w:pPr>
    </w:p>
    <w:p w:rsidR="00EF539C" w:rsidRPr="004D3D16" w:rsidRDefault="00060058" w:rsidP="00FD3013">
      <w:pPr>
        <w:widowControl w:val="0"/>
        <w:autoSpaceDE w:val="0"/>
        <w:autoSpaceDN w:val="0"/>
        <w:adjustRightInd w:val="0"/>
        <w:spacing w:after="0"/>
        <w:ind w:hanging="851"/>
        <w:rPr>
          <w:rFonts w:ascii="Arial" w:hAnsi="Arial" w:cs="Arial"/>
          <w:color w:val="AB0000"/>
          <w:kern w:val="1"/>
          <w:sz w:val="22"/>
          <w:szCs w:val="30"/>
          <w:lang w:val="fr-FR"/>
        </w:rPr>
      </w:pPr>
      <w:r w:rsidRPr="004D3D16">
        <w:rPr>
          <w:rFonts w:ascii="Arial" w:hAnsi="Arial" w:cs="Arial"/>
          <w:color w:val="AB0000"/>
          <w:kern w:val="1"/>
          <w:sz w:val="22"/>
          <w:szCs w:val="30"/>
          <w:lang w:val="fr-FR"/>
        </w:rPr>
        <w:t> </w:t>
      </w:r>
      <w:r w:rsidR="00D83937" w:rsidRPr="004D3D16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                  </w:t>
      </w:r>
      <w:r w:rsidR="00803836" w:rsidRPr="004D3D16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</w:t>
      </w:r>
      <w:r w:rsidR="006D4D67" w:rsidRPr="004D3D16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</w:t>
      </w:r>
    </w:p>
    <w:p w:rsidR="00B93645" w:rsidRPr="005E7598" w:rsidRDefault="00CA54F2" w:rsidP="003C3669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noProof/>
          <w:color w:val="0968BB"/>
          <w:kern w:val="1"/>
          <w:sz w:val="22"/>
          <w:szCs w:val="22"/>
          <w:lang w:val="fr-FR" w:eastAsia="fr-FR"/>
        </w:rPr>
      </w:pPr>
      <w:r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       </w:t>
      </w:r>
      <w:r w:rsidR="00114EC7">
        <w:rPr>
          <w:noProof/>
          <w:lang w:val="fr-FR" w:eastAsia="fr-FR"/>
        </w:rPr>
        <w:drawing>
          <wp:inline distT="0" distB="0" distL="0" distR="0">
            <wp:extent cx="2510594" cy="1976846"/>
            <wp:effectExtent l="19050" t="0" r="4006" b="0"/>
            <wp:docPr id="2" name="Image 1" descr="http://www.galerielaferronnerie.fr/images/M_19Hu6mY01o6z47zvy7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laferronnerie.fr/images/M_19Hu6mY01o6z47zvy7c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4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64" cy="19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EC7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</w:t>
      </w:r>
      <w:r w:rsidR="009D53B2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 </w:t>
      </w:r>
      <w:r w:rsidR="005E7598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    </w:t>
      </w:r>
      <w:r w:rsidR="009D53B2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</w:t>
      </w:r>
      <w:r w:rsidR="00114EC7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</w:t>
      </w:r>
      <w:r w:rsidR="009D53B2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drawing>
          <wp:inline distT="0" distB="0" distL="0" distR="0">
            <wp:extent cx="2601595" cy="1918687"/>
            <wp:effectExtent l="19050" t="0" r="8255" b="0"/>
            <wp:docPr id="3" name="Image 2" descr="Müller 14 refl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üller 14 refle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858" cy="19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EC7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</w:t>
      </w:r>
    </w:p>
    <w:p w:rsidR="00D83937" w:rsidRPr="005E7598" w:rsidRDefault="00CA54F2" w:rsidP="00FD3013">
      <w:pPr>
        <w:widowControl w:val="0"/>
        <w:autoSpaceDE w:val="0"/>
        <w:autoSpaceDN w:val="0"/>
        <w:adjustRightInd w:val="0"/>
        <w:spacing w:after="0"/>
        <w:ind w:hanging="851"/>
        <w:rPr>
          <w:rFonts w:ascii="Arial" w:hAnsi="Arial" w:cs="Arial"/>
          <w:color w:val="404040" w:themeColor="text1" w:themeTint="BF"/>
          <w:kern w:val="1"/>
          <w:sz w:val="20"/>
          <w:szCs w:val="20"/>
          <w:lang w:val="fr-FR"/>
        </w:rPr>
      </w:pPr>
      <w:r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        </w:t>
      </w:r>
      <w:r w:rsidR="003C3669" w:rsidRPr="005E7598">
        <w:rPr>
          <w:rFonts w:ascii="Arial" w:hAnsi="Arial" w:cs="Arial"/>
          <w:noProof/>
          <w:color w:val="808080" w:themeColor="background1" w:themeShade="80"/>
          <w:kern w:val="1"/>
          <w:sz w:val="22"/>
          <w:szCs w:val="22"/>
          <w:lang w:val="fr-FR" w:eastAsia="fr-FR"/>
        </w:rPr>
        <w:t xml:space="preserve">          </w:t>
      </w:r>
      <w:r w:rsidR="003C3669" w:rsidRPr="005E7598">
        <w:rPr>
          <w:rFonts w:ascii="Arial" w:hAnsi="Arial" w:cs="Arial"/>
          <w:noProof/>
          <w:color w:val="404040" w:themeColor="text1" w:themeTint="BF"/>
          <w:kern w:val="1"/>
          <w:sz w:val="22"/>
          <w:szCs w:val="22"/>
          <w:lang w:val="fr-FR" w:eastAsia="fr-FR"/>
        </w:rPr>
        <w:t xml:space="preserve">  </w:t>
      </w:r>
      <w:r w:rsidRPr="005E7598">
        <w:rPr>
          <w:rFonts w:ascii="Arial" w:hAnsi="Arial" w:cs="Arial"/>
          <w:noProof/>
          <w:color w:val="404040" w:themeColor="text1" w:themeTint="BF"/>
          <w:kern w:val="1"/>
          <w:sz w:val="22"/>
          <w:szCs w:val="22"/>
          <w:lang w:val="fr-FR" w:eastAsia="fr-FR"/>
        </w:rPr>
        <w:t xml:space="preserve"> </w:t>
      </w:r>
      <w:r w:rsidR="00D561BA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Juha Nenone</w:t>
      </w:r>
      <w:r w:rsidR="001E0F6F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n</w:t>
      </w:r>
      <w:r w:rsidR="00D561BA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, </w:t>
      </w:r>
      <w:r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>B</w:t>
      </w:r>
      <w:r w:rsidR="00114EC7"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>ites</w:t>
      </w:r>
      <w:r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>,</w:t>
      </w:r>
      <w:r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 </w:t>
      </w:r>
      <w:r w:rsidR="00B93645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2013</w:t>
      </w:r>
      <w:r w:rsidR="009D53B2" w:rsidRPr="005E7598">
        <w:rPr>
          <w:rFonts w:ascii="Arial" w:hAnsi="Arial" w:cs="Arial"/>
          <w:color w:val="404040" w:themeColor="text1" w:themeTint="BF"/>
          <w:kern w:val="1"/>
          <w:sz w:val="20"/>
          <w:szCs w:val="20"/>
          <w:lang w:val="fr-FR"/>
        </w:rPr>
        <w:t xml:space="preserve">                                        </w:t>
      </w:r>
      <w:r w:rsidR="005E7598">
        <w:rPr>
          <w:rFonts w:ascii="Arial" w:hAnsi="Arial" w:cs="Arial"/>
          <w:color w:val="404040" w:themeColor="text1" w:themeTint="BF"/>
          <w:kern w:val="1"/>
          <w:sz w:val="20"/>
          <w:szCs w:val="20"/>
          <w:lang w:val="fr-FR"/>
        </w:rPr>
        <w:t xml:space="preserve">          </w:t>
      </w:r>
      <w:r w:rsidR="009D53B2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Richard Müller, </w:t>
      </w:r>
      <w:r w:rsidR="009D53B2" w:rsidRPr="005E7598">
        <w:rPr>
          <w:rFonts w:ascii="Arial" w:hAnsi="Arial" w:cs="Arial"/>
          <w:bCs/>
          <w:i/>
          <w:color w:val="404040" w:themeColor="text1" w:themeTint="BF"/>
          <w:sz w:val="18"/>
          <w:szCs w:val="18"/>
          <w:lang w:val="fr-FR"/>
        </w:rPr>
        <w:t xml:space="preserve">Reflets, </w:t>
      </w:r>
      <w:r w:rsidR="009D53B2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2013</w:t>
      </w:r>
    </w:p>
    <w:p w:rsidR="00B93645" w:rsidRPr="005E7598" w:rsidRDefault="00D83937" w:rsidP="00FD3013">
      <w:pPr>
        <w:widowControl w:val="0"/>
        <w:autoSpaceDE w:val="0"/>
        <w:autoSpaceDN w:val="0"/>
        <w:adjustRightInd w:val="0"/>
        <w:spacing w:after="0"/>
        <w:ind w:hanging="851"/>
        <w:rPr>
          <w:rFonts w:ascii="Arial" w:hAnsi="Arial" w:cs="Arial"/>
          <w:i/>
          <w:color w:val="808080" w:themeColor="background1" w:themeShade="80"/>
          <w:kern w:val="1"/>
          <w:sz w:val="22"/>
          <w:szCs w:val="22"/>
          <w:lang w:val="fr-FR"/>
        </w:rPr>
      </w:pPr>
      <w:r w:rsidRPr="005E7598">
        <w:rPr>
          <w:rFonts w:ascii="Arial" w:hAnsi="Arial" w:cs="Arial"/>
          <w:color w:val="808080" w:themeColor="background1" w:themeShade="80"/>
          <w:kern w:val="1"/>
          <w:sz w:val="22"/>
          <w:szCs w:val="22"/>
          <w:lang w:val="fr-FR"/>
        </w:rPr>
        <w:t xml:space="preserve">                </w:t>
      </w:r>
      <w:r w:rsidR="00754D00" w:rsidRPr="005E7598">
        <w:rPr>
          <w:rFonts w:ascii="Arial" w:hAnsi="Arial" w:cs="Arial"/>
          <w:color w:val="808080" w:themeColor="background1" w:themeShade="80"/>
          <w:kern w:val="1"/>
          <w:sz w:val="22"/>
          <w:szCs w:val="22"/>
          <w:lang w:val="fr-FR"/>
        </w:rPr>
        <w:t xml:space="preserve">                  </w:t>
      </w:r>
      <w:r w:rsidRPr="005E7598">
        <w:rPr>
          <w:rFonts w:ascii="Arial" w:hAnsi="Arial" w:cs="Arial"/>
          <w:color w:val="808080" w:themeColor="background1" w:themeShade="80"/>
          <w:kern w:val="1"/>
          <w:sz w:val="22"/>
          <w:szCs w:val="22"/>
          <w:lang w:val="fr-FR"/>
        </w:rPr>
        <w:t xml:space="preserve">   </w:t>
      </w:r>
    </w:p>
    <w:p w:rsidR="00060058" w:rsidRPr="005E7598" w:rsidRDefault="00B93645" w:rsidP="0051097F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color w:val="808080" w:themeColor="background1" w:themeShade="80"/>
          <w:kern w:val="1"/>
          <w:sz w:val="22"/>
          <w:szCs w:val="22"/>
          <w:lang w:val="fr-FR"/>
        </w:rPr>
      </w:pPr>
      <w:r w:rsidRPr="005E7598">
        <w:rPr>
          <w:rFonts w:ascii="Arial" w:hAnsi="Arial" w:cs="Arial"/>
          <w:color w:val="808080" w:themeColor="background1" w:themeShade="80"/>
          <w:kern w:val="1"/>
          <w:sz w:val="22"/>
          <w:szCs w:val="22"/>
          <w:lang w:val="fr-FR"/>
        </w:rPr>
        <w:t xml:space="preserve"> </w:t>
      </w:r>
      <w:r w:rsidR="009E022B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     </w:t>
      </w:r>
      <w:r w:rsidR="004750EC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drawing>
          <wp:inline distT="0" distB="0" distL="0" distR="0">
            <wp:extent cx="1483512" cy="2168434"/>
            <wp:effectExtent l="19050" t="0" r="2388" b="0"/>
            <wp:docPr id="11" name="Image 6" descr="::Downloads:Beliard Yoan 13 objet reminiscent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Downloads:Beliard Yoan 13 objet reminiscent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12" cy="216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22B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       </w:t>
      </w:r>
      <w:r w:rsidR="003049C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</w:t>
      </w:r>
      <w:r w:rsidR="009E022B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</w:t>
      </w:r>
      <w:r w:rsidR="005E7598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  </w:t>
      </w:r>
      <w:r w:rsidR="006D349A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   </w:t>
      </w:r>
      <w:r w:rsidR="005E7598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</w:t>
      </w:r>
      <w:r w:rsidR="003049C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</w:t>
      </w:r>
      <w:r w:rsid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</w:t>
      </w:r>
      <w:r w:rsidR="003049C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</w:t>
      </w:r>
      <w:r w:rsidR="009E022B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</w:t>
      </w:r>
      <w:r w:rsidR="005E7598">
        <w:rPr>
          <w:noProof/>
          <w:lang w:val="fr-FR" w:eastAsia="fr-FR"/>
        </w:rPr>
        <w:drawing>
          <wp:inline distT="0" distB="0" distL="0" distR="0">
            <wp:extent cx="3122929" cy="2342197"/>
            <wp:effectExtent l="19050" t="0" r="1271" b="0"/>
            <wp:docPr id="4" name="Image 4" descr="http://www.galerielaferronnerie.fr/images/M_czu3aboe827C6v8B7gYS60aw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lerielaferronnerie.fr/images/M_czu3aboe827C6v8B7gYS60aw1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68" cy="234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22B" w:rsidRPr="005E7598">
        <w:rPr>
          <w:rFonts w:ascii="Arial" w:hAnsi="Arial" w:cs="Arial"/>
          <w:noProof/>
          <w:color w:val="AB0000"/>
          <w:kern w:val="1"/>
          <w:sz w:val="22"/>
          <w:szCs w:val="30"/>
          <w:lang w:val="fr-FR" w:eastAsia="fr-FR"/>
        </w:rPr>
        <w:t xml:space="preserve">                </w:t>
      </w:r>
      <w:r w:rsidR="00FD3013" w:rsidRPr="005E7598">
        <w:rPr>
          <w:rFonts w:ascii="Arial" w:hAnsi="Arial" w:cs="Arial"/>
          <w:color w:val="808080" w:themeColor="background1" w:themeShade="80"/>
          <w:kern w:val="1"/>
          <w:sz w:val="22"/>
          <w:szCs w:val="22"/>
          <w:lang w:val="fr-FR"/>
        </w:rPr>
        <w:t xml:space="preserve">                       </w:t>
      </w:r>
    </w:p>
    <w:p w:rsidR="00FD3013" w:rsidRPr="005E7598" w:rsidRDefault="00060058" w:rsidP="0051097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</w:pPr>
      <w:r w:rsidRPr="005E7598">
        <w:rPr>
          <w:rFonts w:ascii="Arial" w:hAnsi="Arial" w:cs="Arial"/>
          <w:b/>
          <w:bCs/>
          <w:color w:val="808080" w:themeColor="background1" w:themeShade="80"/>
          <w:kern w:val="1"/>
          <w:sz w:val="22"/>
          <w:szCs w:val="30"/>
          <w:lang w:val="fr-FR"/>
        </w:rPr>
        <w:t> </w:t>
      </w:r>
      <w:r w:rsidR="00FD3013" w:rsidRPr="005E7598">
        <w:rPr>
          <w:rFonts w:ascii="Arial" w:hAnsi="Arial" w:cs="Arial"/>
          <w:b/>
          <w:bCs/>
          <w:color w:val="808080" w:themeColor="background1" w:themeShade="80"/>
          <w:kern w:val="1"/>
          <w:sz w:val="22"/>
          <w:szCs w:val="30"/>
          <w:lang w:val="fr-FR"/>
        </w:rPr>
        <w:t xml:space="preserve">  </w:t>
      </w:r>
      <w:r w:rsidR="004750EC" w:rsidRPr="005E7598">
        <w:rPr>
          <w:rFonts w:ascii="Arial" w:hAnsi="Arial" w:cs="Arial"/>
          <w:b/>
          <w:bCs/>
          <w:color w:val="808080" w:themeColor="background1" w:themeShade="80"/>
          <w:kern w:val="1"/>
          <w:sz w:val="22"/>
          <w:szCs w:val="30"/>
          <w:lang w:val="fr-FR"/>
        </w:rPr>
        <w:t xml:space="preserve">     </w:t>
      </w:r>
      <w:r w:rsidR="004750EC" w:rsidRPr="005E7598">
        <w:rPr>
          <w:rFonts w:ascii="Arial" w:hAnsi="Arial" w:cs="Arial"/>
          <w:b/>
          <w:bCs/>
          <w:color w:val="404040" w:themeColor="text1" w:themeTint="BF"/>
          <w:kern w:val="1"/>
          <w:sz w:val="20"/>
          <w:szCs w:val="20"/>
          <w:lang w:val="fr-FR"/>
        </w:rPr>
        <w:t xml:space="preserve"> </w:t>
      </w:r>
      <w:r w:rsidR="00FD3013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Yoan </w:t>
      </w:r>
      <w:proofErr w:type="spellStart"/>
      <w:r w:rsidR="00FD3013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Béliard</w:t>
      </w:r>
      <w:proofErr w:type="spellEnd"/>
      <w:r w:rsidR="00FD3013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,</w:t>
      </w:r>
      <w:r w:rsidR="003049C8" w:rsidRPr="003049C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 xml:space="preserve"> </w:t>
      </w:r>
      <w:r w:rsidR="003049C8" w:rsidRPr="009D53B2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 xml:space="preserve">Objet </w:t>
      </w:r>
      <w:proofErr w:type="spellStart"/>
      <w:r w:rsidR="003049C8" w:rsidRPr="009D53B2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>réminiscent</w:t>
      </w:r>
      <w:proofErr w:type="spellEnd"/>
      <w:r w:rsidR="003049C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>,</w:t>
      </w:r>
      <w:r w:rsidR="003049C8" w:rsidRPr="009D53B2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 </w:t>
      </w:r>
      <w:r w:rsidR="00FD3013" w:rsidRP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2013              </w:t>
      </w:r>
      <w:r w:rsidR="006D349A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      </w:t>
      </w:r>
      <w:r w:rsid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 xml:space="preserve">Xavier Gautier, </w:t>
      </w:r>
      <w:r w:rsidR="005E7598"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>Magie noire avec maman</w:t>
      </w:r>
      <w:r w:rsidR="005E7598">
        <w:rPr>
          <w:rFonts w:ascii="Arial" w:hAnsi="Arial" w:cs="Arial"/>
          <w:color w:val="404040" w:themeColor="text1" w:themeTint="BF"/>
          <w:kern w:val="1"/>
          <w:sz w:val="18"/>
          <w:szCs w:val="18"/>
          <w:lang w:val="fr-FR"/>
        </w:rPr>
        <w:t>, vidéo</w:t>
      </w:r>
    </w:p>
    <w:p w:rsidR="00FD3013" w:rsidRPr="0051097F" w:rsidRDefault="00FD3013" w:rsidP="0051097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404040" w:themeColor="text1" w:themeTint="BF"/>
          <w:kern w:val="1"/>
          <w:sz w:val="20"/>
          <w:szCs w:val="20"/>
          <w:lang w:val="fr-FR"/>
        </w:rPr>
      </w:pPr>
      <w:r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 xml:space="preserve">  </w:t>
      </w:r>
      <w:r w:rsidR="004750EC"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 xml:space="preserve">        </w:t>
      </w:r>
      <w:r w:rsidRPr="005E7598">
        <w:rPr>
          <w:rFonts w:ascii="Arial" w:hAnsi="Arial" w:cs="Arial"/>
          <w:i/>
          <w:color w:val="404040" w:themeColor="text1" w:themeTint="BF"/>
          <w:kern w:val="1"/>
          <w:sz w:val="18"/>
          <w:szCs w:val="18"/>
          <w:lang w:val="fr-FR"/>
        </w:rPr>
        <w:t xml:space="preserve"> </w:t>
      </w:r>
      <w:r w:rsidRPr="0051097F">
        <w:rPr>
          <w:rFonts w:ascii="Arial" w:hAnsi="Arial" w:cs="Arial"/>
          <w:color w:val="404040" w:themeColor="text1" w:themeTint="BF"/>
          <w:kern w:val="1"/>
          <w:sz w:val="20"/>
          <w:szCs w:val="20"/>
          <w:lang w:val="fr-FR"/>
        </w:rPr>
        <w:t xml:space="preserve">                                                </w:t>
      </w:r>
    </w:p>
    <w:p w:rsidR="007D6473" w:rsidRDefault="007D6473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</w:pPr>
    </w:p>
    <w:p w:rsidR="004D3D16" w:rsidRDefault="004D3D16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</w:pPr>
      <w:r w:rsidRPr="004D3D16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Pour cette 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exposition de début d’année, la 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galerie la 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Ferronnerie a invité </w:t>
      </w:r>
      <w:r w:rsidR="00852437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pour la première fois 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deux artistes, Yoan </w:t>
      </w:r>
      <w:proofErr w:type="spellStart"/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Béliard</w:t>
      </w:r>
      <w:proofErr w:type="spellEnd"/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et Xavier Gautier</w:t>
      </w:r>
      <w:r w:rsidR="00852437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qui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présenteront leurs 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dessins, sculptures et vidéo à côté de</w:t>
      </w:r>
      <w:r w:rsidR="00852437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nouveaux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dessins de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Richard Müller et 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des photos</w:t>
      </w:r>
      <w:r w:rsidR="00852437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de 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Juha Nenonen</w:t>
      </w:r>
      <w:r w:rsidR="00852437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.</w:t>
      </w:r>
    </w:p>
    <w:p w:rsidR="007D6473" w:rsidRDefault="007D6473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</w:pP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A leur manière, ces quatre artistes usent de leur </w:t>
      </w:r>
      <w:r w:rsidRPr="007D6473">
        <w:rPr>
          <w:rFonts w:ascii="Arial" w:hAnsi="Arial" w:cs="Arial"/>
          <w:b/>
          <w:bCs/>
          <w:i/>
          <w:color w:val="000000" w:themeColor="text1"/>
          <w:spacing w:val="6"/>
          <w:kern w:val="1"/>
          <w:sz w:val="22"/>
          <w:szCs w:val="30"/>
          <w:lang w:val="fr-FR"/>
        </w:rPr>
        <w:t>nature</w:t>
      </w:r>
      <w:r>
        <w:rPr>
          <w:rFonts w:ascii="Arial" w:hAnsi="Arial" w:cs="Arial"/>
          <w:b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</w:t>
      </w:r>
      <w:r w:rsidRPr="007D6473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pour 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détourner, troubler, transformer</w:t>
      </w:r>
    </w:p>
    <w:p w:rsidR="00B65FFB" w:rsidRPr="007D6473" w:rsidRDefault="007D6473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</w:pPr>
      <w:proofErr w:type="gramStart"/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images</w:t>
      </w:r>
      <w:proofErr w:type="gramEnd"/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, situations, 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voire des objets issus de la vie quotidienne. De ce fait, leurs dessins, vidéos, sculptures deviennent matière</w:t>
      </w:r>
      <w:r w:rsidR="00852437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s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à réflexion, le déplacement/brouillage de sens induisant </w:t>
      </w:r>
      <w:r w:rsidR="00B65FFB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lastRenderedPageBreak/>
        <w:t>quelques surprises savoureuses, inquiétantes ou faussement tranquilles.</w:t>
      </w:r>
    </w:p>
    <w:p w:rsidR="007E6F32" w:rsidRDefault="007E6F3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287907"/>
          <w:spacing w:val="6"/>
          <w:kern w:val="1"/>
          <w:sz w:val="22"/>
          <w:szCs w:val="30"/>
          <w:lang w:val="fr-FR"/>
        </w:rPr>
      </w:pPr>
    </w:p>
    <w:p w:rsidR="00852437" w:rsidRPr="007E6F32" w:rsidRDefault="007E6F3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D02800"/>
          <w:spacing w:val="6"/>
          <w:kern w:val="1"/>
          <w:sz w:val="22"/>
          <w:szCs w:val="30"/>
          <w:lang w:val="fr-FR"/>
        </w:rPr>
      </w:pPr>
      <w:r w:rsidRPr="007E6F32">
        <w:rPr>
          <w:rFonts w:ascii="Arial" w:hAnsi="Arial" w:cs="Arial"/>
          <w:bCs/>
          <w:color w:val="D02800"/>
          <w:spacing w:val="6"/>
          <w:kern w:val="1"/>
          <w:sz w:val="22"/>
          <w:szCs w:val="30"/>
          <w:lang w:val="fr-FR"/>
        </w:rPr>
        <w:t>A venir à la galerie</w:t>
      </w:r>
    </w:p>
    <w:p w:rsidR="007E6F32" w:rsidRPr="007E6F32" w:rsidRDefault="007E6F3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D02800"/>
          <w:spacing w:val="6"/>
          <w:kern w:val="1"/>
          <w:sz w:val="16"/>
          <w:szCs w:val="16"/>
          <w:lang w:val="fr-FR"/>
        </w:rPr>
      </w:pPr>
    </w:p>
    <w:p w:rsidR="007E6F32" w:rsidRPr="007E6F32" w:rsidRDefault="007E6F3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 w:themeColor="text1"/>
          <w:spacing w:val="6"/>
          <w:kern w:val="1"/>
          <w:sz w:val="22"/>
          <w:szCs w:val="30"/>
          <w:lang w:val="fr-FR"/>
        </w:rPr>
      </w:pPr>
      <w:r w:rsidRPr="007E6F32"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>6.03.13 &gt; 26.04.2013</w:t>
      </w:r>
      <w:r>
        <w:rPr>
          <w:rFonts w:ascii="Arial" w:hAnsi="Arial" w:cs="Arial"/>
          <w:bCs/>
          <w:color w:val="000000" w:themeColor="text1"/>
          <w:spacing w:val="6"/>
          <w:kern w:val="1"/>
          <w:sz w:val="22"/>
          <w:szCs w:val="30"/>
          <w:lang w:val="fr-FR"/>
        </w:rPr>
        <w:t xml:space="preserve">  Dominique Dehais, Soizic Stokvis, </w:t>
      </w:r>
      <w:r w:rsidRPr="007E6F32">
        <w:rPr>
          <w:rFonts w:ascii="Arial" w:hAnsi="Arial" w:cs="Arial"/>
          <w:bCs/>
          <w:i/>
          <w:color w:val="000000" w:themeColor="text1"/>
          <w:spacing w:val="6"/>
          <w:kern w:val="1"/>
          <w:sz w:val="22"/>
          <w:szCs w:val="30"/>
          <w:lang w:val="fr-FR"/>
        </w:rPr>
        <w:t>Flux / Circulations</w:t>
      </w:r>
    </w:p>
    <w:p w:rsidR="007E6F32" w:rsidRPr="007E6F32" w:rsidRDefault="007E6F3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D02800"/>
          <w:spacing w:val="6"/>
          <w:kern w:val="1"/>
          <w:sz w:val="16"/>
          <w:szCs w:val="16"/>
          <w:lang w:val="fr-FR"/>
        </w:rPr>
      </w:pPr>
    </w:p>
    <w:p w:rsidR="00060058" w:rsidRPr="007E6F32" w:rsidRDefault="00EB58F2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D02800"/>
          <w:kern w:val="1"/>
          <w:sz w:val="22"/>
          <w:szCs w:val="30"/>
          <w:lang w:val="fr-FR"/>
        </w:rPr>
      </w:pPr>
      <w:r w:rsidRPr="007E6F32">
        <w:rPr>
          <w:rFonts w:ascii="Arial" w:hAnsi="Arial" w:cs="Arial"/>
          <w:bCs/>
          <w:color w:val="D02800"/>
          <w:spacing w:val="6"/>
          <w:kern w:val="1"/>
          <w:sz w:val="22"/>
          <w:szCs w:val="30"/>
          <w:lang w:val="fr-FR"/>
        </w:rPr>
        <w:t>A</w:t>
      </w:r>
      <w:r w:rsidR="00060058" w:rsidRPr="007E6F32">
        <w:rPr>
          <w:rFonts w:ascii="Arial" w:hAnsi="Arial" w:cs="Arial"/>
          <w:bCs/>
          <w:color w:val="D02800"/>
          <w:spacing w:val="6"/>
          <w:kern w:val="1"/>
          <w:sz w:val="22"/>
          <w:szCs w:val="30"/>
          <w:lang w:val="fr-FR"/>
        </w:rPr>
        <w:t>ctualités Hors les murs </w:t>
      </w:r>
    </w:p>
    <w:p w:rsidR="001A41CE" w:rsidRPr="001A41CE" w:rsidRDefault="001A41CE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96003D"/>
          <w:kern w:val="1"/>
          <w:sz w:val="8"/>
          <w:szCs w:val="8"/>
          <w:lang w:val="fr-FR"/>
        </w:rPr>
      </w:pPr>
    </w:p>
    <w:p w:rsidR="00530902" w:rsidRPr="007E6F32" w:rsidRDefault="00B7597B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D02800"/>
          <w:kern w:val="22"/>
          <w:sz w:val="22"/>
          <w:szCs w:val="30"/>
          <w:lang w:val="fr-FR"/>
        </w:rPr>
      </w:pPr>
      <w:r w:rsidRPr="007E6F32">
        <w:rPr>
          <w:rFonts w:ascii="Arial" w:hAnsi="Arial" w:cs="Arial"/>
          <w:b/>
          <w:bCs/>
          <w:color w:val="D02800"/>
          <w:kern w:val="22"/>
          <w:sz w:val="22"/>
          <w:szCs w:val="30"/>
          <w:lang w:val="fr-FR"/>
        </w:rPr>
        <w:t>Save the date </w:t>
      </w:r>
      <w:r w:rsidRPr="007E6F32">
        <w:rPr>
          <w:rFonts w:ascii="Arial" w:hAnsi="Arial" w:cs="Arial"/>
          <w:b/>
          <w:color w:val="D02800"/>
          <w:kern w:val="22"/>
          <w:sz w:val="22"/>
          <w:szCs w:val="30"/>
          <w:lang w:val="fr-FR"/>
        </w:rPr>
        <w:t>!</w:t>
      </w:r>
      <w:r w:rsidR="00FF7E94" w:rsidRPr="007E6F32">
        <w:rPr>
          <w:rFonts w:ascii="Arial" w:hAnsi="Arial" w:cs="Arial"/>
          <w:b/>
          <w:color w:val="D02800"/>
          <w:kern w:val="22"/>
          <w:sz w:val="22"/>
          <w:szCs w:val="30"/>
          <w:lang w:val="fr-FR"/>
        </w:rPr>
        <w:t xml:space="preserve"> </w:t>
      </w:r>
    </w:p>
    <w:p w:rsidR="00B7597B" w:rsidRPr="00852437" w:rsidRDefault="00B7597B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343434"/>
          <w:kern w:val="1"/>
          <w:sz w:val="22"/>
          <w:szCs w:val="22"/>
          <w:lang w:val="fr-FR"/>
        </w:rPr>
      </w:pPr>
      <w:r w:rsidRPr="00852437">
        <w:rPr>
          <w:rFonts w:ascii="Arial" w:hAnsi="Arial" w:cs="Arial"/>
          <w:kern w:val="22"/>
          <w:sz w:val="22"/>
          <w:szCs w:val="22"/>
          <w:lang w:val="fr-FR"/>
        </w:rPr>
        <w:t xml:space="preserve">26.03.14 &gt; 30.03.14 </w:t>
      </w:r>
      <w:r w:rsidR="008D4AA5" w:rsidRPr="00852437">
        <w:rPr>
          <w:rFonts w:ascii="Arial" w:hAnsi="Arial" w:cs="Arial"/>
          <w:kern w:val="22"/>
          <w:sz w:val="22"/>
          <w:szCs w:val="22"/>
          <w:lang w:val="fr-FR"/>
        </w:rPr>
        <w:t xml:space="preserve"> </w:t>
      </w:r>
      <w:r w:rsidRPr="007E6F32">
        <w:rPr>
          <w:rFonts w:ascii="Arial" w:hAnsi="Arial" w:cs="Arial"/>
          <w:kern w:val="22"/>
          <w:sz w:val="22"/>
          <w:szCs w:val="22"/>
          <w:u w:val="single"/>
          <w:lang w:val="fr-FR"/>
        </w:rPr>
        <w:t xml:space="preserve">Salon </w:t>
      </w:r>
      <w:proofErr w:type="spellStart"/>
      <w:r w:rsidRPr="007E6F32">
        <w:rPr>
          <w:rFonts w:ascii="Arial" w:hAnsi="Arial" w:cs="Arial"/>
          <w:kern w:val="22"/>
          <w:sz w:val="22"/>
          <w:szCs w:val="22"/>
          <w:u w:val="single"/>
          <w:lang w:val="fr-FR"/>
        </w:rPr>
        <w:t>Drawing</w:t>
      </w:r>
      <w:proofErr w:type="spellEnd"/>
      <w:r w:rsidRPr="007E6F32">
        <w:rPr>
          <w:rFonts w:ascii="Arial" w:hAnsi="Arial" w:cs="Arial"/>
          <w:kern w:val="22"/>
          <w:sz w:val="22"/>
          <w:szCs w:val="22"/>
          <w:u w:val="single"/>
          <w:lang w:val="fr-FR"/>
        </w:rPr>
        <w:t xml:space="preserve"> </w:t>
      </w:r>
      <w:proofErr w:type="spellStart"/>
      <w:r w:rsidRPr="007E6F32">
        <w:rPr>
          <w:rFonts w:ascii="Arial" w:hAnsi="Arial" w:cs="Arial"/>
          <w:kern w:val="22"/>
          <w:sz w:val="22"/>
          <w:szCs w:val="22"/>
          <w:u w:val="single"/>
          <w:lang w:val="fr-FR"/>
        </w:rPr>
        <w:t>Now</w:t>
      </w:r>
      <w:proofErr w:type="spellEnd"/>
      <w:r w:rsidRPr="007E6F32">
        <w:rPr>
          <w:rFonts w:ascii="Arial" w:hAnsi="Arial" w:cs="Arial"/>
          <w:kern w:val="22"/>
          <w:sz w:val="22"/>
          <w:szCs w:val="22"/>
          <w:u w:val="single"/>
          <w:lang w:val="fr-FR"/>
        </w:rPr>
        <w:t xml:space="preserve"> Paris</w:t>
      </w:r>
      <w:r w:rsidRPr="00852437">
        <w:rPr>
          <w:rFonts w:ascii="Arial" w:hAnsi="Arial" w:cs="Arial"/>
          <w:kern w:val="22"/>
          <w:sz w:val="22"/>
          <w:szCs w:val="22"/>
          <w:lang w:val="fr-FR"/>
        </w:rPr>
        <w:t>, Carreau du Temple, Paris</w:t>
      </w:r>
      <w:r w:rsidR="00844EAE" w:rsidRPr="00852437">
        <w:rPr>
          <w:rFonts w:ascii="Arial" w:hAnsi="Arial" w:cs="Arial"/>
          <w:kern w:val="22"/>
          <w:sz w:val="22"/>
          <w:szCs w:val="22"/>
          <w:lang w:val="fr-FR"/>
        </w:rPr>
        <w:t xml:space="preserve"> </w:t>
      </w:r>
      <w:r w:rsidR="001A41CE" w:rsidRPr="00852437">
        <w:rPr>
          <w:rFonts w:ascii="Arial" w:hAnsi="Arial" w:cs="Arial"/>
          <w:kern w:val="22"/>
          <w:sz w:val="22"/>
          <w:szCs w:val="22"/>
          <w:lang w:val="fr-FR"/>
        </w:rPr>
        <w:t>3ème</w:t>
      </w:r>
    </w:p>
    <w:p w:rsidR="00B7597B" w:rsidRPr="008D4AA5" w:rsidRDefault="00852437" w:rsidP="00852437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18"/>
          <w:szCs w:val="18"/>
          <w:lang w:val="fr-FR"/>
        </w:rPr>
      </w:pPr>
      <w:r w:rsidRPr="00852437">
        <w:rPr>
          <w:rFonts w:ascii="Arial" w:hAnsi="Arial" w:cs="Arial"/>
          <w:i/>
          <w:sz w:val="22"/>
          <w:szCs w:val="22"/>
          <w:lang w:val="fr-FR"/>
        </w:rPr>
        <w:t>En focus cette année</w:t>
      </w:r>
      <w:r w:rsidRPr="00852437">
        <w:rPr>
          <w:rFonts w:ascii="Arial" w:hAnsi="Arial" w:cs="Arial"/>
          <w:sz w:val="22"/>
          <w:szCs w:val="22"/>
          <w:lang w:val="fr-FR"/>
        </w:rPr>
        <w:t xml:space="preserve"> : Frédéric Coché  </w:t>
      </w:r>
      <w:r w:rsidRPr="00852437">
        <w:rPr>
          <w:lang w:val="fr-FR"/>
        </w:rPr>
        <w:t xml:space="preserve">                               </w:t>
      </w:r>
      <w:hyperlink r:id="rId9" w:history="1">
        <w:r w:rsidRPr="00A2401E">
          <w:rPr>
            <w:rStyle w:val="Lienhypertexte"/>
            <w:rFonts w:ascii="Arial" w:hAnsi="Arial" w:cs="Arial"/>
            <w:kern w:val="1"/>
            <w:sz w:val="18"/>
            <w:szCs w:val="18"/>
            <w:u w:color="0000FF"/>
            <w:lang w:val="fr-FR"/>
          </w:rPr>
          <w:t>www.drawingnowparis.com</w:t>
        </w:r>
      </w:hyperlink>
      <w:r w:rsidR="00AB7801" w:rsidRPr="008D4AA5">
        <w:rPr>
          <w:sz w:val="18"/>
          <w:szCs w:val="18"/>
          <w:lang w:val="fr-FR"/>
        </w:rPr>
        <w:t xml:space="preserve"> </w:t>
      </w:r>
    </w:p>
    <w:p w:rsidR="00852437" w:rsidRPr="00852437" w:rsidRDefault="00852437" w:rsidP="00AB780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96003D"/>
          <w:kern w:val="1"/>
          <w:sz w:val="16"/>
          <w:szCs w:val="16"/>
          <w:lang w:val="fr-FR"/>
        </w:rPr>
      </w:pPr>
    </w:p>
    <w:p w:rsidR="00AB7801" w:rsidRPr="007E6F32" w:rsidRDefault="00AB7801" w:rsidP="00AB78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D02800"/>
          <w:kern w:val="1"/>
          <w:sz w:val="22"/>
          <w:szCs w:val="30"/>
          <w:lang w:val="fr-FR"/>
        </w:rPr>
      </w:pPr>
      <w:r w:rsidRPr="007E6F32">
        <w:rPr>
          <w:rFonts w:ascii="Arial" w:hAnsi="Arial" w:cs="Arial"/>
          <w:bCs/>
          <w:color w:val="D02800"/>
          <w:kern w:val="1"/>
          <w:sz w:val="22"/>
          <w:szCs w:val="30"/>
          <w:lang w:val="fr-FR"/>
        </w:rPr>
        <w:t>Félix Pinquier</w:t>
      </w:r>
    </w:p>
    <w:p w:rsidR="00AB7801" w:rsidRPr="00060058" w:rsidRDefault="00AB7801" w:rsidP="00AB78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kern w:val="1"/>
          <w:sz w:val="22"/>
          <w:szCs w:val="30"/>
          <w:lang w:val="fr-FR"/>
        </w:rPr>
        <w:t xml:space="preserve">25.01.14 &gt; 1.03.14 </w:t>
      </w:r>
      <w:r w:rsidRPr="00060058">
        <w:rPr>
          <w:rFonts w:ascii="Arial" w:hAnsi="Arial" w:cs="Arial"/>
          <w:i/>
          <w:iCs/>
          <w:kern w:val="1"/>
          <w:sz w:val="22"/>
          <w:szCs w:val="30"/>
          <w:lang w:val="fr-FR"/>
        </w:rPr>
        <w:t>L’objet du silence,</w:t>
      </w:r>
      <w:r w:rsidRPr="00060058">
        <w:rPr>
          <w:rFonts w:ascii="Arial" w:hAnsi="Arial" w:cs="Arial"/>
          <w:kern w:val="1"/>
          <w:sz w:val="22"/>
          <w:szCs w:val="30"/>
          <w:lang w:val="fr-FR"/>
        </w:rPr>
        <w:t xml:space="preserve"> avec Dove </w:t>
      </w:r>
      <w:proofErr w:type="spellStart"/>
      <w:r w:rsidRPr="00060058">
        <w:rPr>
          <w:rFonts w:ascii="Arial" w:hAnsi="Arial" w:cs="Arial"/>
          <w:kern w:val="1"/>
          <w:sz w:val="22"/>
          <w:szCs w:val="30"/>
          <w:lang w:val="fr-FR"/>
        </w:rPr>
        <w:t>Allouche</w:t>
      </w:r>
      <w:proofErr w:type="spellEnd"/>
      <w:r w:rsidRPr="00060058">
        <w:rPr>
          <w:rFonts w:ascii="Arial" w:hAnsi="Arial" w:cs="Arial"/>
          <w:kern w:val="1"/>
          <w:sz w:val="22"/>
          <w:szCs w:val="30"/>
          <w:lang w:val="fr-FR"/>
        </w:rPr>
        <w:t>, Claire Tabouret, La graineterie, Houilles</w:t>
      </w:r>
    </w:p>
    <w:p w:rsidR="00C036F9" w:rsidRPr="00C036F9" w:rsidRDefault="00C036F9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96003D"/>
          <w:kern w:val="1"/>
          <w:sz w:val="16"/>
          <w:szCs w:val="16"/>
          <w:lang w:val="fr-FR"/>
        </w:rPr>
      </w:pPr>
    </w:p>
    <w:p w:rsidR="00AB7801" w:rsidRPr="00C036F9" w:rsidRDefault="00EB58F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D02800"/>
          <w:kern w:val="1"/>
          <w:sz w:val="22"/>
          <w:szCs w:val="30"/>
          <w:lang w:val="fr-FR"/>
        </w:rPr>
      </w:pPr>
      <w:r w:rsidRPr="00C036F9">
        <w:rPr>
          <w:rFonts w:ascii="Arial" w:hAnsi="Arial" w:cs="Arial"/>
          <w:bCs/>
          <w:color w:val="D02800"/>
          <w:kern w:val="1"/>
          <w:sz w:val="22"/>
          <w:szCs w:val="30"/>
          <w:lang w:val="fr-FR"/>
        </w:rPr>
        <w:t>Laurence Aëgerter</w:t>
      </w:r>
    </w:p>
    <w:p w:rsidR="00EB58F2" w:rsidRPr="004D3D16" w:rsidRDefault="001A41CE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kern w:val="1"/>
          <w:sz w:val="20"/>
          <w:szCs w:val="20"/>
          <w:lang w:val="fr-FR"/>
        </w:rPr>
      </w:pPr>
      <w:r w:rsidRPr="004D3D16">
        <w:rPr>
          <w:rFonts w:ascii="Arial" w:hAnsi="Arial" w:cs="Arial"/>
          <w:bCs/>
          <w:color w:val="000000" w:themeColor="text1"/>
          <w:kern w:val="1"/>
          <w:sz w:val="20"/>
          <w:szCs w:val="20"/>
          <w:lang w:val="fr-FR"/>
        </w:rPr>
        <w:t>11.13</w:t>
      </w:r>
      <w:r w:rsidR="00EB58F2" w:rsidRPr="004D3D16">
        <w:rPr>
          <w:rFonts w:ascii="Arial" w:hAnsi="Arial" w:cs="Arial"/>
          <w:bCs/>
          <w:color w:val="000000" w:themeColor="text1"/>
          <w:kern w:val="1"/>
          <w:sz w:val="20"/>
          <w:szCs w:val="20"/>
          <w:lang w:val="fr-FR"/>
        </w:rPr>
        <w:t xml:space="preserve"> &gt; </w:t>
      </w:r>
      <w:r w:rsidR="00EB58F2" w:rsidRPr="004D3D16">
        <w:rPr>
          <w:rFonts w:ascii="Arial" w:hAnsi="Arial" w:cs="Arial"/>
          <w:bCs/>
          <w:i/>
          <w:color w:val="000000" w:themeColor="text1"/>
          <w:kern w:val="1"/>
          <w:sz w:val="20"/>
          <w:szCs w:val="20"/>
          <w:lang w:val="fr-FR"/>
        </w:rPr>
        <w:t xml:space="preserve">The </w:t>
      </w:r>
      <w:proofErr w:type="spellStart"/>
      <w:r w:rsidR="00EB58F2" w:rsidRPr="004D3D16">
        <w:rPr>
          <w:rFonts w:ascii="Arial" w:hAnsi="Arial" w:cs="Arial"/>
          <w:bCs/>
          <w:i/>
          <w:color w:val="000000" w:themeColor="text1"/>
          <w:kern w:val="1"/>
          <w:sz w:val="20"/>
          <w:szCs w:val="20"/>
          <w:lang w:val="fr-FR"/>
        </w:rPr>
        <w:t>Modernists</w:t>
      </w:r>
      <w:proofErr w:type="spellEnd"/>
      <w:r w:rsidR="00EB58F2" w:rsidRPr="004D3D16">
        <w:rPr>
          <w:rFonts w:ascii="Arial" w:hAnsi="Arial" w:cs="Arial"/>
          <w:bCs/>
          <w:i/>
          <w:color w:val="000000" w:themeColor="text1"/>
          <w:kern w:val="1"/>
          <w:sz w:val="20"/>
          <w:szCs w:val="20"/>
          <w:lang w:val="fr-FR"/>
        </w:rPr>
        <w:t xml:space="preserve"> and More</w:t>
      </w:r>
      <w:r w:rsidR="00EB58F2" w:rsidRPr="004D3D16">
        <w:rPr>
          <w:rFonts w:ascii="Arial" w:hAnsi="Arial" w:cs="Arial"/>
          <w:bCs/>
          <w:color w:val="000000" w:themeColor="text1"/>
          <w:kern w:val="1"/>
          <w:sz w:val="20"/>
          <w:szCs w:val="20"/>
          <w:lang w:val="fr-FR"/>
        </w:rPr>
        <w:t>, Musée l’Ermitage-Amsterdam, Pays-Bas</w:t>
      </w:r>
    </w:p>
    <w:p w:rsidR="00EB58F2" w:rsidRPr="004D3D16" w:rsidRDefault="00EB58F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D2C83"/>
          <w:kern w:val="1"/>
          <w:sz w:val="16"/>
          <w:szCs w:val="16"/>
          <w:lang w:val="fr-FR"/>
        </w:rPr>
      </w:pPr>
    </w:p>
    <w:p w:rsidR="00530902" w:rsidRPr="007E6F32" w:rsidRDefault="00060058" w:rsidP="008714B1">
      <w:pPr>
        <w:widowControl w:val="0"/>
        <w:autoSpaceDE w:val="0"/>
        <w:autoSpaceDN w:val="0"/>
        <w:adjustRightInd w:val="0"/>
        <w:spacing w:after="0"/>
        <w:rPr>
          <w:color w:val="D02800"/>
          <w:lang w:val="fr-FR"/>
        </w:rPr>
      </w:pPr>
      <w:r w:rsidRPr="007E6F32">
        <w:rPr>
          <w:rFonts w:ascii="Arial" w:hAnsi="Arial" w:cs="Arial"/>
          <w:bCs/>
          <w:color w:val="D02800"/>
          <w:kern w:val="1"/>
          <w:sz w:val="22"/>
          <w:szCs w:val="30"/>
          <w:lang w:val="fr-FR"/>
        </w:rPr>
        <w:t xml:space="preserve">Richard Müller </w:t>
      </w:r>
    </w:p>
    <w:p w:rsidR="00060058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>17.11.13 &gt; 5.01.14,</w:t>
      </w:r>
      <w:r w:rsidRPr="00060058">
        <w:rPr>
          <w:rFonts w:ascii="Arial" w:hAnsi="Arial" w:cs="Arial"/>
          <w:i/>
          <w:iCs/>
          <w:color w:val="343434"/>
          <w:kern w:val="1"/>
          <w:sz w:val="22"/>
          <w:szCs w:val="30"/>
          <w:lang w:val="fr-FR"/>
        </w:rPr>
        <w:t xml:space="preserve"> </w:t>
      </w:r>
      <w:proofErr w:type="spellStart"/>
      <w:r w:rsidRPr="00060058">
        <w:rPr>
          <w:rFonts w:ascii="Arial" w:hAnsi="Arial" w:cs="Arial"/>
          <w:i/>
          <w:iCs/>
          <w:color w:val="343434"/>
          <w:kern w:val="1"/>
          <w:sz w:val="22"/>
          <w:szCs w:val="30"/>
          <w:lang w:val="fr-FR"/>
        </w:rPr>
        <w:t>Ernte</w:t>
      </w:r>
      <w:proofErr w:type="spellEnd"/>
      <w:r w:rsidRPr="00060058">
        <w:rPr>
          <w:rFonts w:ascii="Arial" w:hAnsi="Arial" w:cs="Arial"/>
          <w:i/>
          <w:iCs/>
          <w:color w:val="343434"/>
          <w:kern w:val="1"/>
          <w:sz w:val="22"/>
          <w:szCs w:val="30"/>
          <w:lang w:val="fr-FR"/>
        </w:rPr>
        <w:t xml:space="preserve"> 13</w:t>
      </w:r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 xml:space="preserve"> (Récolte 13), </w:t>
      </w:r>
      <w:proofErr w:type="spellStart"/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>Museum</w:t>
      </w:r>
      <w:proofErr w:type="spellEnd"/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 xml:space="preserve"> </w:t>
      </w:r>
      <w:proofErr w:type="spellStart"/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>zu</w:t>
      </w:r>
      <w:proofErr w:type="spellEnd"/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 xml:space="preserve"> </w:t>
      </w:r>
      <w:proofErr w:type="spellStart"/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>Allerheiligen</w:t>
      </w:r>
      <w:proofErr w:type="spellEnd"/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>, Schaffhausen, Suisse</w:t>
      </w:r>
    </w:p>
    <w:p w:rsidR="00EB58F2" w:rsidRPr="00EB58F2" w:rsidRDefault="00EB58F2" w:rsidP="008714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343434"/>
          <w:kern w:val="1"/>
          <w:sz w:val="16"/>
          <w:szCs w:val="16"/>
          <w:lang w:val="fr-FR"/>
        </w:rPr>
      </w:pPr>
    </w:p>
    <w:p w:rsidR="00060058" w:rsidRPr="007E6F32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D02800"/>
          <w:kern w:val="1"/>
          <w:sz w:val="22"/>
          <w:szCs w:val="30"/>
          <w:lang w:val="fr-FR"/>
        </w:rPr>
      </w:pPr>
      <w:r w:rsidRPr="007E6F32">
        <w:rPr>
          <w:rFonts w:ascii="Arial" w:hAnsi="Arial" w:cs="Arial"/>
          <w:bCs/>
          <w:color w:val="D02800"/>
          <w:kern w:val="1"/>
          <w:sz w:val="22"/>
          <w:szCs w:val="10"/>
          <w:lang w:val="fr-FR"/>
        </w:rPr>
        <w:t> </w:t>
      </w:r>
      <w:r w:rsidRPr="007E6F32">
        <w:rPr>
          <w:rFonts w:ascii="Arial" w:hAnsi="Arial" w:cs="Arial"/>
          <w:bCs/>
          <w:color w:val="D02800"/>
          <w:kern w:val="1"/>
          <w:sz w:val="22"/>
          <w:szCs w:val="30"/>
          <w:lang w:val="fr-FR"/>
        </w:rPr>
        <w:t>Marie-Amélie Porcher</w:t>
      </w:r>
    </w:p>
    <w:p w:rsidR="00060058" w:rsidRPr="003C3669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en-US"/>
        </w:rPr>
      </w:pPr>
      <w:r w:rsidRPr="004D3D16">
        <w:rPr>
          <w:rFonts w:ascii="Arial" w:hAnsi="Arial" w:cs="Arial"/>
          <w:color w:val="343434"/>
          <w:kern w:val="1"/>
          <w:sz w:val="22"/>
          <w:szCs w:val="30"/>
          <w:lang w:val="en-US"/>
        </w:rPr>
        <w:t xml:space="preserve">5.12.13 &gt; </w:t>
      </w:r>
      <w:proofErr w:type="gramStart"/>
      <w:r w:rsidRPr="004D3D16">
        <w:rPr>
          <w:rFonts w:ascii="Arial" w:hAnsi="Arial" w:cs="Arial"/>
          <w:color w:val="343434"/>
          <w:kern w:val="1"/>
          <w:sz w:val="22"/>
          <w:szCs w:val="30"/>
          <w:lang w:val="en-US"/>
        </w:rPr>
        <w:t>30</w:t>
      </w:r>
      <w:r w:rsidRPr="003C3669">
        <w:rPr>
          <w:rFonts w:ascii="Arial" w:hAnsi="Arial" w:cs="Arial"/>
          <w:color w:val="343434"/>
          <w:kern w:val="1"/>
          <w:sz w:val="22"/>
          <w:szCs w:val="30"/>
          <w:lang w:val="en-US"/>
        </w:rPr>
        <w:t>.01.14 ,</w:t>
      </w:r>
      <w:proofErr w:type="gramEnd"/>
      <w:r w:rsidRPr="003C3669">
        <w:rPr>
          <w:rFonts w:ascii="Arial" w:hAnsi="Arial" w:cs="Arial"/>
          <w:color w:val="343434"/>
          <w:kern w:val="1"/>
          <w:sz w:val="22"/>
          <w:szCs w:val="30"/>
          <w:lang w:val="en-US"/>
        </w:rPr>
        <w:t xml:space="preserve"> group show, Galerie Ulrike </w:t>
      </w:r>
      <w:proofErr w:type="spellStart"/>
      <w:r w:rsidRPr="003C3669">
        <w:rPr>
          <w:rFonts w:ascii="Arial" w:hAnsi="Arial" w:cs="Arial"/>
          <w:color w:val="343434"/>
          <w:kern w:val="1"/>
          <w:sz w:val="22"/>
          <w:szCs w:val="30"/>
          <w:lang w:val="en-US"/>
        </w:rPr>
        <w:t>Petschelt</w:t>
      </w:r>
      <w:proofErr w:type="spellEnd"/>
      <w:r w:rsidRPr="003C3669">
        <w:rPr>
          <w:rFonts w:ascii="Arial" w:hAnsi="Arial" w:cs="Arial"/>
          <w:color w:val="343434"/>
          <w:kern w:val="1"/>
          <w:sz w:val="22"/>
          <w:szCs w:val="30"/>
          <w:lang w:val="en-US"/>
        </w:rPr>
        <w:t xml:space="preserve">, Kassel, </w:t>
      </w:r>
      <w:proofErr w:type="spellStart"/>
      <w:r w:rsidRPr="003C3669">
        <w:rPr>
          <w:rFonts w:ascii="Arial" w:hAnsi="Arial" w:cs="Arial"/>
          <w:color w:val="343434"/>
          <w:kern w:val="1"/>
          <w:sz w:val="22"/>
          <w:szCs w:val="30"/>
          <w:lang w:val="en-US"/>
        </w:rPr>
        <w:t>Allemagne</w:t>
      </w:r>
      <w:proofErr w:type="spellEnd"/>
    </w:p>
    <w:p w:rsidR="00060058" w:rsidRPr="003C3669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en-US"/>
        </w:rPr>
      </w:pPr>
      <w:r w:rsidRPr="003C3669">
        <w:rPr>
          <w:rFonts w:ascii="Arial" w:hAnsi="Arial" w:cs="Arial"/>
          <w:b/>
          <w:bCs/>
          <w:color w:val="950037"/>
          <w:kern w:val="1"/>
          <w:sz w:val="22"/>
          <w:szCs w:val="22"/>
          <w:lang w:val="en-US"/>
        </w:rPr>
        <w:t> </w:t>
      </w:r>
    </w:p>
    <w:p w:rsidR="00060058" w:rsidRPr="00114EC7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en-US"/>
        </w:rPr>
      </w:pPr>
      <w:r w:rsidRPr="00114EC7">
        <w:rPr>
          <w:rFonts w:ascii="Arial" w:hAnsi="Arial" w:cs="Arial"/>
          <w:b/>
          <w:bCs/>
          <w:color w:val="AB0000"/>
          <w:kern w:val="1"/>
          <w:sz w:val="22"/>
          <w:szCs w:val="22"/>
          <w:lang w:val="en-US"/>
        </w:rPr>
        <w:t> </w:t>
      </w:r>
    </w:p>
    <w:p w:rsidR="00060058" w:rsidRPr="00060058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color w:val="343434"/>
          <w:kern w:val="1"/>
          <w:sz w:val="22"/>
          <w:szCs w:val="30"/>
          <w:lang w:val="fr-FR"/>
        </w:rPr>
        <w:t>Brigitte Négrier</w:t>
      </w:r>
    </w:p>
    <w:p w:rsidR="00060058" w:rsidRPr="00060058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b/>
          <w:bCs/>
          <w:i/>
          <w:iCs/>
          <w:color w:val="474747"/>
          <w:kern w:val="1"/>
          <w:sz w:val="22"/>
          <w:szCs w:val="30"/>
          <w:lang w:val="fr-FR"/>
        </w:rPr>
        <w:t>Galerie la Ferronnerie</w:t>
      </w:r>
    </w:p>
    <w:p w:rsidR="00060058" w:rsidRPr="00060058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i/>
          <w:iCs/>
          <w:color w:val="6D6D6D"/>
          <w:kern w:val="1"/>
          <w:sz w:val="22"/>
          <w:szCs w:val="30"/>
          <w:lang w:val="fr-FR"/>
        </w:rPr>
        <w:t>40, rue de la Folie-Méricourt</w:t>
      </w:r>
    </w:p>
    <w:p w:rsidR="00060058" w:rsidRPr="00060058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i/>
          <w:iCs/>
          <w:color w:val="6D6D6D"/>
          <w:kern w:val="1"/>
          <w:sz w:val="22"/>
          <w:szCs w:val="30"/>
          <w:lang w:val="fr-FR"/>
        </w:rPr>
        <w:t xml:space="preserve">F - 75011 Paris </w:t>
      </w:r>
      <w:r w:rsidRPr="00060058">
        <w:rPr>
          <w:rFonts w:ascii="Arial" w:hAnsi="Arial" w:cs="Arial"/>
          <w:i/>
          <w:iCs/>
          <w:color w:val="474747"/>
          <w:kern w:val="1"/>
          <w:sz w:val="22"/>
          <w:szCs w:val="30"/>
          <w:lang w:val="fr-FR"/>
        </w:rPr>
        <w:t xml:space="preserve">+33 (0)1 78 01 13 </w:t>
      </w:r>
      <w:proofErr w:type="spellStart"/>
      <w:r w:rsidRPr="00060058">
        <w:rPr>
          <w:rFonts w:ascii="Arial" w:hAnsi="Arial" w:cs="Arial"/>
          <w:i/>
          <w:iCs/>
          <w:color w:val="474747"/>
          <w:kern w:val="1"/>
          <w:sz w:val="22"/>
          <w:szCs w:val="30"/>
          <w:lang w:val="fr-FR"/>
        </w:rPr>
        <w:t>13</w:t>
      </w:r>
      <w:proofErr w:type="spellEnd"/>
    </w:p>
    <w:p w:rsidR="00060058" w:rsidRPr="00060058" w:rsidRDefault="00060058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proofErr w:type="gramStart"/>
      <w:r w:rsidRPr="00060058">
        <w:rPr>
          <w:rFonts w:ascii="Arial" w:hAnsi="Arial" w:cs="Arial"/>
          <w:i/>
          <w:iCs/>
          <w:color w:val="474747"/>
          <w:kern w:val="1"/>
          <w:sz w:val="22"/>
          <w:szCs w:val="30"/>
          <w:lang w:val="fr-FR"/>
        </w:rPr>
        <w:t>mardi</w:t>
      </w:r>
      <w:proofErr w:type="gramEnd"/>
      <w:r w:rsidRPr="00060058">
        <w:rPr>
          <w:rFonts w:ascii="Arial" w:hAnsi="Arial" w:cs="Arial"/>
          <w:i/>
          <w:iCs/>
          <w:color w:val="474747"/>
          <w:kern w:val="1"/>
          <w:sz w:val="22"/>
          <w:szCs w:val="30"/>
          <w:lang w:val="fr-FR"/>
        </w:rPr>
        <w:t xml:space="preserve"> à vendredi 14h-19h/samedi 13h-19h</w:t>
      </w:r>
    </w:p>
    <w:p w:rsidR="00060058" w:rsidRPr="00060058" w:rsidRDefault="00ED5B64" w:rsidP="008714B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hyperlink r:id="rId10" w:history="1">
        <w:r w:rsidR="00060058" w:rsidRPr="00060058">
          <w:rPr>
            <w:rFonts w:ascii="Arial" w:hAnsi="Arial" w:cs="Arial"/>
            <w:i/>
            <w:iCs/>
            <w:color w:val="0000FF"/>
            <w:kern w:val="1"/>
            <w:sz w:val="22"/>
            <w:szCs w:val="30"/>
            <w:u w:val="single" w:color="0000FF"/>
            <w:lang w:val="fr-FR"/>
          </w:rPr>
          <w:t>www.galerielaferronnerie.fr</w:t>
        </w:r>
      </w:hyperlink>
    </w:p>
    <w:p w:rsidR="00060058" w:rsidRPr="00060058" w:rsidRDefault="00060058" w:rsidP="008714B1">
      <w:pPr>
        <w:widowControl w:val="0"/>
        <w:autoSpaceDE w:val="0"/>
        <w:autoSpaceDN w:val="0"/>
        <w:adjustRightInd w:val="0"/>
        <w:spacing w:after="380"/>
        <w:rPr>
          <w:rFonts w:ascii="Calibri" w:hAnsi="Calibri" w:cs="Calibri"/>
          <w:color w:val="343434"/>
          <w:kern w:val="1"/>
          <w:sz w:val="22"/>
          <w:szCs w:val="30"/>
          <w:lang w:val="fr-FR"/>
        </w:rPr>
      </w:pPr>
      <w:r w:rsidRPr="00060058">
        <w:rPr>
          <w:rFonts w:ascii="Arial" w:hAnsi="Arial" w:cs="Arial"/>
          <w:i/>
          <w:iCs/>
          <w:color w:val="6D6D6D"/>
          <w:kern w:val="1"/>
          <w:sz w:val="22"/>
          <w:szCs w:val="30"/>
          <w:lang w:val="fr-FR"/>
        </w:rPr>
        <w:t>Membre du Comité des Galeries d'Art</w:t>
      </w:r>
    </w:p>
    <w:sectPr w:rsidR="00060058" w:rsidRPr="00060058" w:rsidSect="003C3669">
      <w:pgSz w:w="12240" w:h="15840"/>
      <w:pgMar w:top="567" w:right="1417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60058"/>
    <w:rsid w:val="00060058"/>
    <w:rsid w:val="00114EC7"/>
    <w:rsid w:val="001521B5"/>
    <w:rsid w:val="00186E1D"/>
    <w:rsid w:val="001A3D7F"/>
    <w:rsid w:val="001A41CE"/>
    <w:rsid w:val="001E06E3"/>
    <w:rsid w:val="001E0F6F"/>
    <w:rsid w:val="00272CFB"/>
    <w:rsid w:val="002A2D1E"/>
    <w:rsid w:val="002C2E15"/>
    <w:rsid w:val="002E3A56"/>
    <w:rsid w:val="003049C8"/>
    <w:rsid w:val="003C3669"/>
    <w:rsid w:val="00473860"/>
    <w:rsid w:val="004750EC"/>
    <w:rsid w:val="00496DF3"/>
    <w:rsid w:val="004C33E1"/>
    <w:rsid w:val="004D3D16"/>
    <w:rsid w:val="004F5FF9"/>
    <w:rsid w:val="0051097F"/>
    <w:rsid w:val="00530902"/>
    <w:rsid w:val="005E7598"/>
    <w:rsid w:val="006327DE"/>
    <w:rsid w:val="006D349A"/>
    <w:rsid w:val="006D4D67"/>
    <w:rsid w:val="006D7DDC"/>
    <w:rsid w:val="00703C78"/>
    <w:rsid w:val="00754D00"/>
    <w:rsid w:val="00794A13"/>
    <w:rsid w:val="007C497F"/>
    <w:rsid w:val="007D6473"/>
    <w:rsid w:val="007E6F32"/>
    <w:rsid w:val="00803836"/>
    <w:rsid w:val="00844EAE"/>
    <w:rsid w:val="00852437"/>
    <w:rsid w:val="008616C7"/>
    <w:rsid w:val="008714B1"/>
    <w:rsid w:val="008C54F4"/>
    <w:rsid w:val="008D4AA5"/>
    <w:rsid w:val="008F2842"/>
    <w:rsid w:val="008F464E"/>
    <w:rsid w:val="00962D6A"/>
    <w:rsid w:val="009A1D2B"/>
    <w:rsid w:val="009D53B2"/>
    <w:rsid w:val="009D5C79"/>
    <w:rsid w:val="009E022B"/>
    <w:rsid w:val="009E1C06"/>
    <w:rsid w:val="00A031C1"/>
    <w:rsid w:val="00AA30BC"/>
    <w:rsid w:val="00AB7801"/>
    <w:rsid w:val="00AD2E5C"/>
    <w:rsid w:val="00B320A6"/>
    <w:rsid w:val="00B47E59"/>
    <w:rsid w:val="00B65FFB"/>
    <w:rsid w:val="00B66B1A"/>
    <w:rsid w:val="00B7597B"/>
    <w:rsid w:val="00B93645"/>
    <w:rsid w:val="00C036F9"/>
    <w:rsid w:val="00CA54F2"/>
    <w:rsid w:val="00D561BA"/>
    <w:rsid w:val="00D83937"/>
    <w:rsid w:val="00EB58F2"/>
    <w:rsid w:val="00EC6349"/>
    <w:rsid w:val="00ED5B64"/>
    <w:rsid w:val="00EF539C"/>
    <w:rsid w:val="00FC6A41"/>
    <w:rsid w:val="00FD3013"/>
    <w:rsid w:val="00FF7E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E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6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669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EB58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2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alerielaferronnerie.fr/" TargetMode="External"/><Relationship Id="rId4" Type="http://schemas.openxmlformats.org/officeDocument/2006/relationships/hyperlink" Target="http://www.galerielaferronnerie.fr/" TargetMode="External"/><Relationship Id="rId9" Type="http://schemas.openxmlformats.org/officeDocument/2006/relationships/hyperlink" Target="http://www.drawingnowpari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Mareiwa</dc:creator>
  <cp:lastModifiedBy>Brigitte</cp:lastModifiedBy>
  <cp:revision>32</cp:revision>
  <cp:lastPrinted>2013-12-18T17:05:00Z</cp:lastPrinted>
  <dcterms:created xsi:type="dcterms:W3CDTF">2013-12-19T16:34:00Z</dcterms:created>
  <dcterms:modified xsi:type="dcterms:W3CDTF">2014-01-31T19:45:00Z</dcterms:modified>
</cp:coreProperties>
</file>