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3B29" w:rsidRPr="002D7BB5" w:rsidRDefault="008B3B29" w:rsidP="008B3B29">
      <w:pPr>
        <w:pStyle w:val="NormalWeb"/>
        <w:spacing w:before="0" w:after="0"/>
        <w:rPr>
          <w:color w:val="402C26"/>
        </w:rPr>
      </w:pPr>
      <w:r w:rsidRPr="002D7BB5">
        <w:rPr>
          <w:noProof/>
          <w:color w:val="402C26"/>
          <w:lang w:val="fr-FR" w:eastAsia="fr-FR" w:bidi="ar-SA"/>
        </w:rPr>
        <w:drawing>
          <wp:anchor distT="0" distB="635" distL="114300" distR="114935" simplePos="0" relativeHeight="251666432" behindDoc="0" locked="0" layoutInCell="1" allowOverlap="1">
            <wp:simplePos x="0" y="0"/>
            <wp:positionH relativeFrom="column">
              <wp:posOffset>18415</wp:posOffset>
            </wp:positionH>
            <wp:positionV relativeFrom="paragraph">
              <wp:posOffset>34925</wp:posOffset>
            </wp:positionV>
            <wp:extent cx="247015" cy="247015"/>
            <wp:effectExtent l="0" t="0" r="0" b="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6"/>
                    <a:stretch>
                      <a:fillRect/>
                    </a:stretch>
                  </pic:blipFill>
                  <pic:spPr bwMode="auto">
                    <a:xfrm>
                      <a:off x="0" y="0"/>
                      <a:ext cx="247015" cy="247015"/>
                    </a:xfrm>
                    <a:prstGeom prst="rect">
                      <a:avLst/>
                    </a:prstGeom>
                  </pic:spPr>
                </pic:pic>
              </a:graphicData>
            </a:graphic>
          </wp:anchor>
        </w:drawing>
      </w:r>
      <w:r w:rsidRPr="002D7BB5">
        <w:rPr>
          <w:rFonts w:ascii="Arial" w:eastAsia="Arial" w:hAnsi="Arial" w:cs="Arial"/>
          <w:b/>
          <w:bCs/>
          <w:color w:val="402C26"/>
          <w:sz w:val="26"/>
          <w:szCs w:val="26"/>
          <w:lang w:val="fr-FR"/>
        </w:rPr>
        <w:t>Galerie La Ferronnerie</w:t>
      </w:r>
    </w:p>
    <w:p w:rsidR="008B3B29" w:rsidRPr="002D7BB5" w:rsidRDefault="008B3B29" w:rsidP="008B3B29">
      <w:pPr>
        <w:pStyle w:val="NormalWeb"/>
        <w:spacing w:before="0" w:after="0"/>
        <w:rPr>
          <w:color w:val="402C26"/>
        </w:rPr>
      </w:pPr>
      <w:r w:rsidRPr="002D7BB5">
        <w:rPr>
          <w:rFonts w:ascii="Arial" w:eastAsia="Arial" w:hAnsi="Arial" w:cs="Arial"/>
          <w:color w:val="402C26"/>
          <w:sz w:val="20"/>
          <w:szCs w:val="20"/>
          <w:lang w:val="fr-FR"/>
        </w:rPr>
        <w:t>Brigitte Négrier</w:t>
      </w:r>
    </w:p>
    <w:p w:rsidR="008B3B29" w:rsidRPr="002D7BB5" w:rsidRDefault="008B3B29" w:rsidP="008B3B29">
      <w:pPr>
        <w:pStyle w:val="NormalWeb"/>
        <w:spacing w:before="0" w:after="0"/>
        <w:rPr>
          <w:color w:val="402C26"/>
        </w:rPr>
      </w:pPr>
      <w:r w:rsidRPr="002D7BB5">
        <w:rPr>
          <w:noProof/>
          <w:color w:val="402C26"/>
          <w:lang w:val="fr-FR" w:eastAsia="fr-FR" w:bidi="ar-SA"/>
        </w:rPr>
        <w:drawing>
          <wp:anchor distT="0" distB="0" distL="0" distR="123190" simplePos="0" relativeHeight="251667456" behindDoc="0" locked="0" layoutInCell="1" allowOverlap="1">
            <wp:simplePos x="0" y="0"/>
            <wp:positionH relativeFrom="margin">
              <wp:align>left</wp:align>
            </wp:positionH>
            <wp:positionV relativeFrom="margin">
              <wp:posOffset>369570</wp:posOffset>
            </wp:positionV>
            <wp:extent cx="276225" cy="276225"/>
            <wp:effectExtent l="0" t="0" r="0" b="0"/>
            <wp:wrapSquare wrapText="bothSides"/>
            <wp:docPr id="2" name="Image1" descr="logo instagr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logo instagram-2.jpg"/>
                    <pic:cNvPicPr>
                      <a:picLocks noChangeAspect="1" noChangeArrowheads="1"/>
                    </pic:cNvPicPr>
                  </pic:nvPicPr>
                  <pic:blipFill>
                    <a:blip r:embed="rId7"/>
                    <a:stretch>
                      <a:fillRect/>
                    </a:stretch>
                  </pic:blipFill>
                  <pic:spPr bwMode="auto">
                    <a:xfrm>
                      <a:off x="0" y="0"/>
                      <a:ext cx="276225" cy="276225"/>
                    </a:xfrm>
                    <a:prstGeom prst="rect">
                      <a:avLst/>
                    </a:prstGeom>
                  </pic:spPr>
                </pic:pic>
              </a:graphicData>
            </a:graphic>
          </wp:anchor>
        </w:drawing>
      </w:r>
      <w:r w:rsidRPr="002D7BB5">
        <w:rPr>
          <w:rFonts w:ascii="Arial" w:eastAsia="Arial" w:hAnsi="Arial" w:cs="Arial"/>
          <w:color w:val="402C26"/>
          <w:sz w:val="20"/>
          <w:szCs w:val="20"/>
          <w:lang w:val="fr-FR"/>
        </w:rPr>
        <w:t>40, rue de la Folie-Méricourt</w:t>
      </w:r>
    </w:p>
    <w:p w:rsidR="008B3B29" w:rsidRPr="002D7BB5" w:rsidRDefault="008B3B29" w:rsidP="008B3B29">
      <w:pPr>
        <w:pStyle w:val="NormalWeb"/>
        <w:spacing w:before="0" w:after="0"/>
        <w:rPr>
          <w:color w:val="402C26"/>
        </w:rPr>
      </w:pPr>
      <w:r w:rsidRPr="002D7BB5">
        <w:rPr>
          <w:rFonts w:ascii="Arial" w:eastAsia="Arial" w:hAnsi="Arial" w:cs="Arial"/>
          <w:color w:val="402C26"/>
          <w:sz w:val="20"/>
          <w:szCs w:val="20"/>
          <w:lang w:val="fr-FR"/>
        </w:rPr>
        <w:t>F-75011 Paris    +33 (0)1 78 01 13 13</w:t>
      </w:r>
    </w:p>
    <w:p w:rsidR="008B3B29" w:rsidRPr="002D7BB5" w:rsidRDefault="008B3B29" w:rsidP="008B3B29">
      <w:pPr>
        <w:pStyle w:val="NormalWeb"/>
        <w:spacing w:before="0" w:after="0"/>
        <w:rPr>
          <w:color w:val="402C26"/>
        </w:rPr>
      </w:pPr>
      <w:r w:rsidRPr="002D7BB5">
        <w:rPr>
          <w:rFonts w:ascii="Arial" w:eastAsia="Arial" w:hAnsi="Arial" w:cs="Arial"/>
          <w:b/>
          <w:bCs/>
          <w:color w:val="402C26"/>
          <w:sz w:val="18"/>
          <w:szCs w:val="18"/>
          <w:lang w:val="fr-FR"/>
        </w:rPr>
        <w:t>www.galerielaferronnerie.fr</w:t>
      </w:r>
    </w:p>
    <w:p w:rsidR="008B3B29" w:rsidRPr="002D7BB5" w:rsidRDefault="008B3B29" w:rsidP="008B3B29">
      <w:pPr>
        <w:pStyle w:val="NormalWeb"/>
        <w:spacing w:before="0" w:after="0"/>
        <w:rPr>
          <w:color w:val="6FAC42"/>
        </w:rPr>
      </w:pPr>
      <w:r w:rsidRPr="002D7BB5">
        <w:rPr>
          <w:rFonts w:ascii="Arial" w:eastAsia="Arial" w:hAnsi="Arial" w:cs="Arial"/>
          <w:color w:val="402C26"/>
          <w:sz w:val="18"/>
          <w:szCs w:val="18"/>
          <w:lang w:val="fr-FR"/>
        </w:rPr>
        <w:t>Mardi à vendredi : 14h-19h, samedi : 13h-19h</w:t>
      </w:r>
    </w:p>
    <w:p w:rsidR="008B3B29" w:rsidRPr="002D7BB5" w:rsidRDefault="008B3B29" w:rsidP="008B3B29">
      <w:pPr>
        <w:pStyle w:val="NormalWeb"/>
        <w:spacing w:before="0" w:after="0"/>
        <w:rPr>
          <w:color w:val="402C26"/>
        </w:rPr>
      </w:pPr>
      <w:r w:rsidRPr="002D7BB5">
        <w:rPr>
          <w:rFonts w:ascii="Arial" w:eastAsia="Arial" w:hAnsi="Arial" w:cs="Arial"/>
          <w:b/>
          <w:bCs/>
          <w:color w:val="402C26"/>
          <w:sz w:val="18"/>
          <w:szCs w:val="18"/>
          <w:lang w:val="fr-FR"/>
        </w:rPr>
        <w:t>Membre du Comité Professionnel des Galeries d’Art</w:t>
      </w:r>
    </w:p>
    <w:p w:rsidR="008B3B29" w:rsidRDefault="008B3B29" w:rsidP="008B3B29">
      <w:pPr>
        <w:ind w:hanging="567"/>
        <w:rPr>
          <w:color w:val="000000"/>
        </w:rPr>
      </w:pPr>
    </w:p>
    <w:p w:rsidR="00556F56" w:rsidRPr="00383563" w:rsidRDefault="00731380">
      <w:pPr>
        <w:pStyle w:val="Pardfaut"/>
        <w:rPr>
          <w:rFonts w:ascii="Times New Roman" w:eastAsia="Times New Roman" w:hAnsi="Times New Roman" w:cs="Times New Roman"/>
          <w:color w:val="00B0F0"/>
          <w:sz w:val="32"/>
          <w:szCs w:val="32"/>
          <w:u w:color="008F51"/>
        </w:rPr>
      </w:pPr>
      <w:r w:rsidRPr="00383563">
        <w:rPr>
          <w:rFonts w:ascii="Arial" w:hAnsi="Arial"/>
          <w:color w:val="00B0F0"/>
          <w:sz w:val="32"/>
          <w:szCs w:val="32"/>
          <w:u w:color="008F51"/>
          <w:lang w:val="fr-FR"/>
        </w:rPr>
        <w:t>Marie-Amélie Porcher</w:t>
      </w:r>
    </w:p>
    <w:p w:rsidR="00556F56" w:rsidRPr="00401857" w:rsidRDefault="00556F56">
      <w:pPr>
        <w:pStyle w:val="Pardfaut"/>
        <w:rPr>
          <w:rFonts w:ascii="Arial" w:eastAsia="Times New Roman" w:hAnsi="Arial" w:cs="Arial"/>
          <w:color w:val="2C2C2C"/>
          <w:sz w:val="16"/>
          <w:szCs w:val="16"/>
          <w:u w:color="2C2C2C"/>
        </w:rPr>
      </w:pPr>
    </w:p>
    <w:p w:rsidR="00401857" w:rsidRPr="001E79B3" w:rsidRDefault="00731380">
      <w:pPr>
        <w:pStyle w:val="Pardfaut"/>
        <w:rPr>
          <w:rFonts w:ascii="Arial" w:hAnsi="Arial"/>
          <w:color w:val="F15D2F"/>
          <w:sz w:val="33"/>
          <w:szCs w:val="33"/>
          <w:u w:color="EDBA2C"/>
          <w:lang w:val="fr-FR"/>
        </w:rPr>
      </w:pPr>
      <w:r w:rsidRPr="001E79B3">
        <w:rPr>
          <w:rFonts w:ascii="Arial" w:hAnsi="Arial"/>
          <w:color w:val="F15D2F"/>
          <w:sz w:val="33"/>
          <w:szCs w:val="33"/>
          <w:u w:color="EDBA2C"/>
          <w:lang w:val="fr-FR"/>
        </w:rPr>
        <w:t>Le Tour de France d’Yvette et Paulette</w:t>
      </w:r>
    </w:p>
    <w:p w:rsidR="00401857" w:rsidRPr="00401857" w:rsidRDefault="00401857">
      <w:pPr>
        <w:pStyle w:val="Pardfaut"/>
        <w:rPr>
          <w:rFonts w:ascii="Arial" w:hAnsi="Arial"/>
          <w:color w:val="C00000"/>
          <w:sz w:val="16"/>
          <w:szCs w:val="16"/>
          <w:u w:color="008F51"/>
          <w:lang w:val="fr-FR"/>
        </w:rPr>
      </w:pPr>
    </w:p>
    <w:p w:rsidR="00556F56" w:rsidRPr="00383563" w:rsidRDefault="00BD73E0">
      <w:pPr>
        <w:pStyle w:val="Pardfaut"/>
        <w:rPr>
          <w:rFonts w:ascii="Arial" w:hAnsi="Arial"/>
          <w:color w:val="00B0F0"/>
          <w:sz w:val="24"/>
          <w:szCs w:val="24"/>
          <w:u w:color="008F51"/>
          <w:lang w:val="es-ES_tradnl"/>
        </w:rPr>
      </w:pPr>
      <w:r w:rsidRPr="00383563">
        <w:rPr>
          <w:rFonts w:ascii="Arial" w:hAnsi="Arial"/>
          <w:color w:val="00B0F0"/>
          <w:sz w:val="24"/>
          <w:szCs w:val="24"/>
          <w:u w:color="008F51"/>
          <w:lang w:val="fr-FR"/>
        </w:rPr>
        <w:t>v</w:t>
      </w:r>
      <w:r w:rsidR="009B0B0F" w:rsidRPr="00383563">
        <w:rPr>
          <w:rFonts w:ascii="Arial" w:hAnsi="Arial"/>
          <w:color w:val="00B0F0"/>
          <w:sz w:val="24"/>
          <w:szCs w:val="24"/>
          <w:u w:color="008F51"/>
          <w:lang w:val="fr-FR"/>
        </w:rPr>
        <w:t>ernissage</w:t>
      </w:r>
      <w:r w:rsidRPr="00383563">
        <w:rPr>
          <w:rFonts w:ascii="Arial" w:hAnsi="Arial"/>
          <w:color w:val="00B0F0"/>
          <w:sz w:val="24"/>
          <w:szCs w:val="24"/>
          <w:u w:color="008F51"/>
          <w:lang w:val="fr-FR"/>
        </w:rPr>
        <w:t xml:space="preserve"> </w:t>
      </w:r>
      <w:r w:rsidR="009B0B0F" w:rsidRPr="00383563">
        <w:rPr>
          <w:rFonts w:ascii="Arial" w:hAnsi="Arial"/>
          <w:color w:val="00B0F0"/>
          <w:sz w:val="24"/>
          <w:szCs w:val="24"/>
          <w:u w:color="008F51"/>
          <w:lang w:val="fr-FR"/>
        </w:rPr>
        <w:t xml:space="preserve">mercredi </w:t>
      </w:r>
      <w:r w:rsidR="00731380" w:rsidRPr="00CA412C">
        <w:rPr>
          <w:rFonts w:ascii="Arial" w:hAnsi="Arial"/>
          <w:b/>
          <w:bCs/>
          <w:color w:val="00B0F0"/>
          <w:sz w:val="24"/>
          <w:szCs w:val="24"/>
          <w:u w:color="008F51"/>
        </w:rPr>
        <w:t>2</w:t>
      </w:r>
      <w:r w:rsidRPr="00CA412C">
        <w:rPr>
          <w:rFonts w:ascii="Arial" w:hAnsi="Arial"/>
          <w:b/>
          <w:bCs/>
          <w:color w:val="00B0F0"/>
          <w:sz w:val="24"/>
          <w:szCs w:val="24"/>
          <w:u w:color="008F51"/>
        </w:rPr>
        <w:t xml:space="preserve"> </w:t>
      </w:r>
      <w:r w:rsidR="00353584" w:rsidRPr="00CA412C">
        <w:rPr>
          <w:rFonts w:ascii="Arial" w:hAnsi="Arial"/>
          <w:b/>
          <w:bCs/>
          <w:color w:val="00B0F0"/>
          <w:sz w:val="24"/>
          <w:szCs w:val="24"/>
          <w:u w:color="008F51"/>
        </w:rPr>
        <w:t>m</w:t>
      </w:r>
      <w:r w:rsidR="00731380" w:rsidRPr="00CA412C">
        <w:rPr>
          <w:rFonts w:ascii="Arial" w:hAnsi="Arial"/>
          <w:b/>
          <w:bCs/>
          <w:color w:val="00B0F0"/>
          <w:sz w:val="24"/>
          <w:szCs w:val="24"/>
          <w:u w:color="008F51"/>
        </w:rPr>
        <w:t>ai</w:t>
      </w:r>
      <w:r w:rsidRPr="00383563">
        <w:rPr>
          <w:rFonts w:ascii="Arial" w:hAnsi="Arial"/>
          <w:bCs/>
          <w:color w:val="00B0F0"/>
          <w:sz w:val="24"/>
          <w:szCs w:val="24"/>
          <w:u w:color="008F51"/>
        </w:rPr>
        <w:t xml:space="preserve"> </w:t>
      </w:r>
      <w:r w:rsidR="009B0B0F" w:rsidRPr="00383563">
        <w:rPr>
          <w:rFonts w:ascii="Arial" w:hAnsi="Arial"/>
          <w:color w:val="00B0F0"/>
          <w:sz w:val="24"/>
          <w:szCs w:val="24"/>
          <w:u w:color="008F51"/>
        </w:rPr>
        <w:t>2019</w:t>
      </w:r>
      <w:r w:rsidR="009B0B0F" w:rsidRPr="00383563">
        <w:rPr>
          <w:rFonts w:ascii="Arial" w:hAnsi="Arial"/>
          <w:color w:val="00B0F0"/>
          <w:sz w:val="24"/>
          <w:szCs w:val="24"/>
          <w:u w:color="008F51"/>
          <w:lang w:val="es-ES_tradnl"/>
        </w:rPr>
        <w:t xml:space="preserve"> de 18h </w:t>
      </w:r>
      <w:r w:rsidR="009B0B0F" w:rsidRPr="00383563">
        <w:rPr>
          <w:rFonts w:ascii="Arial" w:hAnsi="Arial"/>
          <w:color w:val="00B0F0"/>
          <w:sz w:val="24"/>
          <w:szCs w:val="24"/>
          <w:u w:color="008F51"/>
          <w:lang w:val="fr-FR"/>
        </w:rPr>
        <w:t>à</w:t>
      </w:r>
      <w:r w:rsidR="00383563" w:rsidRPr="00383563">
        <w:rPr>
          <w:rFonts w:ascii="Arial" w:hAnsi="Arial"/>
          <w:color w:val="00B0F0"/>
          <w:sz w:val="24"/>
          <w:szCs w:val="24"/>
          <w:u w:color="008F51"/>
          <w:lang w:val="fr-FR"/>
        </w:rPr>
        <w:t xml:space="preserve"> </w:t>
      </w:r>
      <w:r w:rsidR="009B0B0F" w:rsidRPr="00383563">
        <w:rPr>
          <w:rFonts w:ascii="Arial" w:hAnsi="Arial"/>
          <w:color w:val="00B0F0"/>
          <w:sz w:val="24"/>
          <w:szCs w:val="24"/>
          <w:u w:color="008F51"/>
        </w:rPr>
        <w:t>21h30</w:t>
      </w:r>
    </w:p>
    <w:p w:rsidR="00556F56" w:rsidRPr="00383563" w:rsidRDefault="009B0B0F">
      <w:pPr>
        <w:pStyle w:val="Pardfaut"/>
        <w:rPr>
          <w:rFonts w:ascii="Arial" w:eastAsia="Arial" w:hAnsi="Arial" w:cs="Arial"/>
          <w:color w:val="00B0F0"/>
          <w:sz w:val="24"/>
          <w:szCs w:val="24"/>
          <w:u w:color="008F51"/>
        </w:rPr>
      </w:pPr>
      <w:r w:rsidRPr="00383563">
        <w:rPr>
          <w:rFonts w:ascii="Arial" w:hAnsi="Arial"/>
          <w:color w:val="00B0F0"/>
          <w:sz w:val="24"/>
          <w:szCs w:val="24"/>
          <w:u w:color="008F51"/>
          <w:lang w:val="fr-FR"/>
        </w:rPr>
        <w:t xml:space="preserve">exposition du </w:t>
      </w:r>
      <w:r w:rsidR="00731380" w:rsidRPr="00383563">
        <w:rPr>
          <w:rFonts w:ascii="Arial" w:hAnsi="Arial"/>
          <w:color w:val="00B0F0"/>
          <w:sz w:val="24"/>
          <w:szCs w:val="24"/>
          <w:u w:color="008F51"/>
          <w:lang w:val="fr-FR"/>
        </w:rPr>
        <w:t>2mai</w:t>
      </w:r>
      <w:r w:rsidRPr="00383563">
        <w:rPr>
          <w:rFonts w:ascii="Arial" w:hAnsi="Arial"/>
          <w:color w:val="00B0F0"/>
          <w:sz w:val="24"/>
          <w:szCs w:val="24"/>
          <w:u w:color="008F51"/>
          <w:lang w:val="fr-FR"/>
        </w:rPr>
        <w:t xml:space="preserve"> 2019 au </w:t>
      </w:r>
      <w:r w:rsidR="00731380" w:rsidRPr="00383563">
        <w:rPr>
          <w:rFonts w:ascii="Arial" w:hAnsi="Arial"/>
          <w:color w:val="00B0F0"/>
          <w:sz w:val="24"/>
          <w:szCs w:val="24"/>
          <w:u w:color="008F51"/>
          <w:lang w:val="fr-FR"/>
        </w:rPr>
        <w:t>4</w:t>
      </w:r>
      <w:r w:rsidR="00BD73E0" w:rsidRPr="00383563">
        <w:rPr>
          <w:rFonts w:ascii="Arial" w:hAnsi="Arial"/>
          <w:color w:val="00B0F0"/>
          <w:sz w:val="24"/>
          <w:szCs w:val="24"/>
          <w:u w:color="008F51"/>
          <w:lang w:val="fr-FR"/>
        </w:rPr>
        <w:t xml:space="preserve"> </w:t>
      </w:r>
      <w:r w:rsidR="00731380" w:rsidRPr="00383563">
        <w:rPr>
          <w:rFonts w:ascii="Arial" w:hAnsi="Arial"/>
          <w:color w:val="00B0F0"/>
          <w:sz w:val="24"/>
          <w:szCs w:val="24"/>
          <w:u w:color="008F51"/>
          <w:lang w:val="fr-FR"/>
        </w:rPr>
        <w:t>juin</w:t>
      </w:r>
      <w:r w:rsidRPr="00383563">
        <w:rPr>
          <w:rFonts w:ascii="Arial" w:hAnsi="Arial"/>
          <w:color w:val="00B0F0"/>
          <w:sz w:val="24"/>
          <w:szCs w:val="24"/>
          <w:u w:color="008F51"/>
          <w:lang w:val="fr-FR"/>
        </w:rPr>
        <w:t xml:space="preserve"> 2019</w:t>
      </w:r>
    </w:p>
    <w:p w:rsidR="00AC7BFB" w:rsidRPr="00383563" w:rsidRDefault="00AC7BFB" w:rsidP="00AC7BFB">
      <w:pPr>
        <w:pStyle w:val="Pardfaut"/>
        <w:rPr>
          <w:rFonts w:ascii="Arial" w:eastAsia="Arial" w:hAnsi="Arial" w:cs="Arial"/>
          <w:color w:val="EA8300" w:themeColor="accent4" w:themeShade="BF"/>
          <w:sz w:val="8"/>
          <w:szCs w:val="8"/>
          <w:u w:color="2C2C2C"/>
        </w:rPr>
      </w:pPr>
    </w:p>
    <w:p w:rsidR="00AC7BFB" w:rsidRDefault="00AC7BFB" w:rsidP="00C34208">
      <w:pPr>
        <w:pStyle w:val="CorpsA"/>
        <w:rPr>
          <w:rFonts w:ascii="Arial" w:eastAsia="Arial" w:hAnsi="Arial" w:cs="Arial"/>
        </w:rPr>
      </w:pPr>
    </w:p>
    <w:p w:rsidR="00AC7BFB" w:rsidRDefault="00401857" w:rsidP="00C34208">
      <w:pPr>
        <w:pStyle w:val="CorpsA"/>
        <w:rPr>
          <w:rFonts w:ascii="Arial" w:eastAsia="Arial" w:hAnsi="Arial" w:cs="Arial"/>
        </w:rPr>
      </w:pPr>
      <w:r>
        <w:rPr>
          <w:noProof/>
        </w:rPr>
        <w:drawing>
          <wp:inline distT="0" distB="0" distL="0" distR="0">
            <wp:extent cx="4638675" cy="3167244"/>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98" r="1308"/>
                    <a:stretch>
                      <a:fillRect/>
                    </a:stretch>
                  </pic:blipFill>
                  <pic:spPr bwMode="auto">
                    <a:xfrm>
                      <a:off x="0" y="0"/>
                      <a:ext cx="4639277" cy="3167655"/>
                    </a:xfrm>
                    <a:prstGeom prst="rect">
                      <a:avLst/>
                    </a:prstGeom>
                    <a:noFill/>
                    <a:ln>
                      <a:noFill/>
                    </a:ln>
                  </pic:spPr>
                </pic:pic>
              </a:graphicData>
            </a:graphic>
          </wp:inline>
        </w:drawing>
      </w:r>
    </w:p>
    <w:p w:rsidR="004F3884" w:rsidRDefault="004F3884" w:rsidP="00C34208">
      <w:pPr>
        <w:pStyle w:val="CorpsA"/>
        <w:rPr>
          <w:rFonts w:ascii="Arial" w:eastAsia="Arial" w:hAnsi="Arial" w:cs="Arial"/>
        </w:rPr>
      </w:pPr>
    </w:p>
    <w:p w:rsidR="00AC7BFB" w:rsidRPr="00626E19" w:rsidRDefault="007500EC" w:rsidP="00C34208">
      <w:pPr>
        <w:pStyle w:val="CorpsA"/>
        <w:rPr>
          <w:rFonts w:ascii="Arial" w:eastAsia="Arial" w:hAnsi="Arial" w:cs="Arial"/>
          <w:sz w:val="20"/>
          <w:szCs w:val="20"/>
        </w:rPr>
      </w:pPr>
      <w:r w:rsidRPr="00626E19">
        <w:rPr>
          <w:rFonts w:ascii="Arial" w:eastAsia="Arial" w:hAnsi="Arial" w:cs="Arial"/>
          <w:sz w:val="20"/>
          <w:szCs w:val="20"/>
        </w:rPr>
        <w:t>Marie-Amélie Porcher, 2019</w:t>
      </w:r>
    </w:p>
    <w:p w:rsidR="00AC7BFB" w:rsidRDefault="00AC7BFB" w:rsidP="00C34208">
      <w:pPr>
        <w:pStyle w:val="CorpsA"/>
        <w:rPr>
          <w:rFonts w:ascii="Arial" w:eastAsia="Arial" w:hAnsi="Arial" w:cs="Arial"/>
        </w:rPr>
      </w:pPr>
    </w:p>
    <w:p w:rsidR="00C34208" w:rsidRPr="00C34208" w:rsidRDefault="00C34208" w:rsidP="00C34208">
      <w:pPr>
        <w:pStyle w:val="CorpsA"/>
        <w:rPr>
          <w:rFonts w:ascii="Arial" w:eastAsia="Arial" w:hAnsi="Arial" w:cs="Arial"/>
        </w:rPr>
      </w:pPr>
      <w:r w:rsidRPr="00C34208">
        <w:rPr>
          <w:rFonts w:ascii="Arial" w:eastAsia="Arial" w:hAnsi="Arial" w:cs="Arial"/>
        </w:rPr>
        <w:t>Le Tour</w:t>
      </w:r>
      <w:r w:rsidR="007500EC">
        <w:rPr>
          <w:rFonts w:ascii="Arial" w:eastAsia="Arial" w:hAnsi="Arial" w:cs="Arial"/>
        </w:rPr>
        <w:t xml:space="preserve"> de France</w:t>
      </w:r>
      <w:r w:rsidRPr="00C34208">
        <w:rPr>
          <w:rFonts w:ascii="Arial" w:eastAsia="Arial" w:hAnsi="Arial" w:cs="Arial"/>
        </w:rPr>
        <w:t xml:space="preserve"> d'</w:t>
      </w:r>
      <w:r w:rsidR="004F3884">
        <w:rPr>
          <w:rFonts w:ascii="Arial" w:eastAsia="Arial" w:hAnsi="Arial" w:cs="Arial"/>
        </w:rPr>
        <w:t>y</w:t>
      </w:r>
      <w:r w:rsidR="007500EC">
        <w:rPr>
          <w:rFonts w:ascii="Arial" w:eastAsia="Arial" w:hAnsi="Arial" w:cs="Arial"/>
        </w:rPr>
        <w:t>vetteet</w:t>
      </w:r>
      <w:r w:rsidR="004F3884">
        <w:rPr>
          <w:rFonts w:ascii="Arial" w:eastAsia="Arial" w:hAnsi="Arial" w:cs="Arial"/>
        </w:rPr>
        <w:t>p</w:t>
      </w:r>
      <w:r w:rsidR="007500EC">
        <w:rPr>
          <w:rFonts w:ascii="Arial" w:eastAsia="Arial" w:hAnsi="Arial" w:cs="Arial"/>
        </w:rPr>
        <w:t>aulette</w:t>
      </w:r>
      <w:r w:rsidRPr="00C34208">
        <w:rPr>
          <w:rFonts w:ascii="Arial" w:eastAsia="Arial" w:hAnsi="Arial" w:cs="Arial"/>
        </w:rPr>
        <w:t>®</w:t>
      </w:r>
      <w:r w:rsidR="004F3884">
        <w:rPr>
          <w:rFonts w:ascii="Arial" w:eastAsia="Arial" w:hAnsi="Arial" w:cs="Arial"/>
        </w:rPr>
        <w:t xml:space="preserve"> </w:t>
      </w:r>
      <w:r w:rsidRPr="004F3884">
        <w:rPr>
          <w:rFonts w:ascii="Arial" w:eastAsia="Arial" w:hAnsi="Arial" w:cs="Arial"/>
          <w:color w:val="D70A00" w:themeColor="accent5" w:themeShade="BF"/>
        </w:rPr>
        <w:t>Un projet qui tient la route</w:t>
      </w:r>
    </w:p>
    <w:p w:rsidR="00C34208" w:rsidRPr="00626E19" w:rsidRDefault="00C34208" w:rsidP="00C34208">
      <w:pPr>
        <w:pStyle w:val="CorpsA"/>
        <w:rPr>
          <w:rFonts w:ascii="Arial" w:eastAsia="Arial" w:hAnsi="Arial" w:cs="Arial"/>
          <w:sz w:val="8"/>
          <w:szCs w:val="8"/>
        </w:rPr>
      </w:pPr>
    </w:p>
    <w:p w:rsidR="00C34208" w:rsidRPr="00C34208" w:rsidRDefault="00C34208" w:rsidP="00C34208">
      <w:pPr>
        <w:pStyle w:val="CorpsA"/>
        <w:rPr>
          <w:rFonts w:ascii="Arial" w:eastAsia="Arial" w:hAnsi="Arial" w:cs="Arial"/>
          <w:i/>
        </w:rPr>
      </w:pPr>
      <w:r w:rsidRPr="00C34208">
        <w:rPr>
          <w:rFonts w:ascii="Arial" w:eastAsia="Arial" w:hAnsi="Arial" w:cs="Arial"/>
          <w:i/>
        </w:rPr>
        <w:t>Une envie de voyage, poussant Yvette et Paulette loin de la capitale, elles sont parties 3 mois, à vélo, sur les routes de France, à la force du mollet. S'attachant toujours à suivre leur ligne dire</w:t>
      </w:r>
      <w:r w:rsidRPr="00C34208">
        <w:rPr>
          <w:rFonts w:ascii="Arial" w:eastAsia="Arial" w:hAnsi="Arial" w:cs="Arial"/>
          <w:i/>
        </w:rPr>
        <w:t>c</w:t>
      </w:r>
      <w:r w:rsidRPr="00C34208">
        <w:rPr>
          <w:rFonts w:ascii="Arial" w:eastAsia="Arial" w:hAnsi="Arial" w:cs="Arial"/>
          <w:i/>
        </w:rPr>
        <w:t>trice, l'humour, le poétique et même l'épicurien ; longeant les rivières, visitant d'incroyables m</w:t>
      </w:r>
      <w:r w:rsidRPr="00C34208">
        <w:rPr>
          <w:rFonts w:ascii="Arial" w:eastAsia="Arial" w:hAnsi="Arial" w:cs="Arial"/>
          <w:i/>
        </w:rPr>
        <w:t>u</w:t>
      </w:r>
      <w:r w:rsidRPr="00C34208">
        <w:rPr>
          <w:rFonts w:ascii="Arial" w:eastAsia="Arial" w:hAnsi="Arial" w:cs="Arial"/>
          <w:i/>
        </w:rPr>
        <w:t>sées, passant par des villages aux noms et histoires étonnantes, elles ont ouvert grands les yeux, les ont fatigués plus que leurs jambes, collecté des images, des sons et des lumières dont elles rendent compte ici, par la photo, le dessin et des objets récoltés ou composés.</w:t>
      </w:r>
    </w:p>
    <w:p w:rsidR="00556F56" w:rsidRDefault="00C34208" w:rsidP="00C34208">
      <w:pPr>
        <w:pStyle w:val="CorpsA"/>
        <w:rPr>
          <w:rFonts w:ascii="Arial" w:eastAsia="Arial" w:hAnsi="Arial" w:cs="Arial"/>
        </w:rPr>
      </w:pPr>
      <w:r w:rsidRPr="00C34208">
        <w:rPr>
          <w:rFonts w:ascii="Arial" w:eastAsia="Arial" w:hAnsi="Arial" w:cs="Arial"/>
        </w:rPr>
        <w:t>Marie-Amélie Porcher, avril 2019</w:t>
      </w:r>
    </w:p>
    <w:p w:rsidR="00556F56" w:rsidRPr="00626E19" w:rsidRDefault="00556F56">
      <w:pPr>
        <w:pStyle w:val="CorpsA"/>
        <w:rPr>
          <w:rFonts w:ascii="Arial" w:eastAsia="Arial" w:hAnsi="Arial" w:cs="Arial"/>
          <w:sz w:val="8"/>
          <w:szCs w:val="8"/>
        </w:rPr>
      </w:pPr>
    </w:p>
    <w:p w:rsidR="00626E19" w:rsidRDefault="00626E19" w:rsidP="00626E19">
      <w:pPr>
        <w:pStyle w:val="CorpsA"/>
        <w:rPr>
          <w:rFonts w:ascii="Arial" w:eastAsia="Arial" w:hAnsi="Arial" w:cs="Arial"/>
        </w:rPr>
      </w:pPr>
      <w:r>
        <w:rPr>
          <w:rFonts w:ascii="Arial" w:eastAsia="Arial" w:hAnsi="Arial" w:cs="Arial"/>
          <w:noProof/>
        </w:rPr>
        <w:drawing>
          <wp:inline distT="0" distB="0" distL="0" distR="0">
            <wp:extent cx="3162300" cy="1843266"/>
            <wp:effectExtent l="19050" t="0" r="0" b="0"/>
            <wp:docPr id="5" name="Image 2" descr="m Amélie Porcher 19 le-mesnil-p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 Amélie Porcher 19 le-mesnil-plage.jpg"/>
                    <pic:cNvPicPr/>
                  </pic:nvPicPr>
                  <pic:blipFill>
                    <a:blip r:embed="rId9" cstate="print"/>
                    <a:srcRect l="12449" t="33369" r="11474" b="33113"/>
                    <a:stretch>
                      <a:fillRect/>
                    </a:stretch>
                  </pic:blipFill>
                  <pic:spPr>
                    <a:xfrm>
                      <a:off x="0" y="0"/>
                      <a:ext cx="3162300" cy="1843266"/>
                    </a:xfrm>
                    <a:prstGeom prst="rect">
                      <a:avLst/>
                    </a:prstGeom>
                  </pic:spPr>
                </pic:pic>
              </a:graphicData>
            </a:graphic>
          </wp:inline>
        </w:drawing>
      </w:r>
      <w:r>
        <w:rPr>
          <w:noProof/>
        </w:rPr>
        <w:t xml:space="preserve">        </w:t>
      </w:r>
      <w:r>
        <w:rPr>
          <w:noProof/>
        </w:rPr>
        <w:drawing>
          <wp:inline distT="0" distB="0" distL="0" distR="0">
            <wp:extent cx="1502291" cy="1502291"/>
            <wp:effectExtent l="0" t="0" r="3175" b="3175"/>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2498" cy="1512498"/>
                    </a:xfrm>
                    <a:prstGeom prst="rect">
                      <a:avLst/>
                    </a:prstGeom>
                    <a:noFill/>
                    <a:ln>
                      <a:noFill/>
                    </a:ln>
                  </pic:spPr>
                </pic:pic>
              </a:graphicData>
            </a:graphic>
          </wp:inline>
        </w:drawing>
      </w:r>
    </w:p>
    <w:p w:rsidR="00626E19" w:rsidRPr="00F06745" w:rsidRDefault="00626E19" w:rsidP="00626E19">
      <w:pPr>
        <w:pStyle w:val="CorpsA"/>
        <w:rPr>
          <w:rFonts w:ascii="Arial" w:eastAsia="Arial" w:hAnsi="Arial" w:cs="Arial"/>
          <w:sz w:val="16"/>
          <w:szCs w:val="16"/>
        </w:rPr>
      </w:pPr>
    </w:p>
    <w:p w:rsidR="00626E19" w:rsidRPr="00655ACD" w:rsidRDefault="00626E19" w:rsidP="00626E19">
      <w:pPr>
        <w:pStyle w:val="CorpsA"/>
        <w:rPr>
          <w:rFonts w:ascii="Arial" w:eastAsia="Arial" w:hAnsi="Arial" w:cs="Arial"/>
          <w:sz w:val="20"/>
          <w:szCs w:val="20"/>
        </w:rPr>
      </w:pPr>
      <w:r>
        <w:rPr>
          <w:rFonts w:ascii="Arial" w:eastAsia="Arial" w:hAnsi="Arial" w:cs="Arial"/>
          <w:sz w:val="20"/>
          <w:szCs w:val="20"/>
        </w:rPr>
        <w:t xml:space="preserve">        </w:t>
      </w:r>
      <w:r w:rsidRPr="00655ACD">
        <w:rPr>
          <w:rFonts w:ascii="Arial" w:eastAsia="Arial" w:hAnsi="Arial" w:cs="Arial"/>
          <w:sz w:val="20"/>
          <w:szCs w:val="20"/>
        </w:rPr>
        <w:t xml:space="preserve">Marie-Amélie Porcher, </w:t>
      </w:r>
      <w:r w:rsidRPr="00655ACD">
        <w:rPr>
          <w:rFonts w:ascii="Arial" w:eastAsia="Arial" w:hAnsi="Arial" w:cs="Arial"/>
          <w:i/>
          <w:sz w:val="20"/>
          <w:szCs w:val="20"/>
        </w:rPr>
        <w:t xml:space="preserve">Toboggan, </w:t>
      </w:r>
      <w:r>
        <w:rPr>
          <w:rFonts w:ascii="Arial" w:eastAsia="Arial" w:hAnsi="Arial" w:cs="Arial"/>
          <w:i/>
          <w:sz w:val="20"/>
          <w:szCs w:val="20"/>
        </w:rPr>
        <w:t xml:space="preserve"> </w:t>
      </w:r>
      <w:r w:rsidRPr="00655ACD">
        <w:rPr>
          <w:rFonts w:ascii="Arial" w:eastAsia="Arial" w:hAnsi="Arial" w:cs="Arial"/>
          <w:sz w:val="20"/>
          <w:szCs w:val="20"/>
        </w:rPr>
        <w:t xml:space="preserve">2019                           Marie-Amélie Porcher, </w:t>
      </w:r>
      <w:r w:rsidRPr="00655ACD">
        <w:rPr>
          <w:rFonts w:ascii="Arial" w:eastAsia="Arial" w:hAnsi="Arial" w:cs="Arial"/>
          <w:i/>
          <w:sz w:val="20"/>
          <w:szCs w:val="20"/>
        </w:rPr>
        <w:t xml:space="preserve">Verdun, </w:t>
      </w:r>
      <w:r>
        <w:rPr>
          <w:rFonts w:ascii="Arial" w:eastAsia="Arial" w:hAnsi="Arial" w:cs="Arial"/>
          <w:i/>
          <w:sz w:val="20"/>
          <w:szCs w:val="20"/>
        </w:rPr>
        <w:t xml:space="preserve"> </w:t>
      </w:r>
      <w:r w:rsidRPr="00655ACD">
        <w:rPr>
          <w:rFonts w:ascii="Arial" w:eastAsia="Arial" w:hAnsi="Arial" w:cs="Arial"/>
          <w:sz w:val="20"/>
          <w:szCs w:val="20"/>
        </w:rPr>
        <w:t xml:space="preserve">2019               </w:t>
      </w:r>
    </w:p>
    <w:p w:rsidR="00D7574D" w:rsidRDefault="00D7574D" w:rsidP="00D7574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b/>
          <w:bCs/>
          <w:color w:val="C00000"/>
          <w:u w:color="CD1C00"/>
        </w:rPr>
      </w:pPr>
      <w:bookmarkStart w:id="0" w:name="_GoBack"/>
      <w:bookmarkEnd w:id="0"/>
      <w:r w:rsidRPr="00D7574D">
        <w:rPr>
          <w:rFonts w:ascii="Arial"/>
          <w:b/>
          <w:bCs/>
          <w:color w:val="C00000"/>
          <w:u w:color="CD1C00"/>
          <w:lang w:val="fr-FR"/>
        </w:rPr>
        <w:lastRenderedPageBreak/>
        <w:t xml:space="preserve">A venir </w:t>
      </w:r>
      <w:r w:rsidRPr="00D7574D">
        <w:rPr>
          <w:rFonts w:hAnsi="Arial"/>
          <w:b/>
          <w:bCs/>
          <w:color w:val="C00000"/>
          <w:u w:color="CD1C00"/>
          <w:lang w:val="fr-FR"/>
        </w:rPr>
        <w:t>à</w:t>
      </w:r>
      <w:r w:rsidR="00613C4D">
        <w:rPr>
          <w:rFonts w:hAnsi="Arial"/>
          <w:b/>
          <w:bCs/>
          <w:color w:val="C00000"/>
          <w:u w:color="CD1C00"/>
          <w:lang w:val="fr-FR"/>
        </w:rPr>
        <w:t xml:space="preserve"> </w:t>
      </w:r>
      <w:r w:rsidRPr="00D7574D">
        <w:rPr>
          <w:rFonts w:ascii="Arial"/>
          <w:b/>
          <w:bCs/>
          <w:color w:val="C00000"/>
          <w:u w:color="CD1C00"/>
        </w:rPr>
        <w:t>la galerie</w:t>
      </w:r>
    </w:p>
    <w:p w:rsidR="00D7574D" w:rsidRPr="00D7574D" w:rsidRDefault="00D7574D" w:rsidP="00D7574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color w:val="C00000"/>
          <w:sz w:val="8"/>
          <w:szCs w:val="8"/>
          <w:u w:color="CD1C00"/>
        </w:rPr>
      </w:pPr>
    </w:p>
    <w:p w:rsidR="00D7574D" w:rsidRPr="00D7574D" w:rsidRDefault="00731380" w:rsidP="00D7574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color w:val="C00000"/>
          <w:u w:color="000009"/>
          <w:lang w:val="fr-FR"/>
        </w:rPr>
      </w:pPr>
      <w:r>
        <w:rPr>
          <w:rFonts w:ascii="Arial"/>
          <w:color w:val="C00000"/>
          <w:u w:color="000009"/>
        </w:rPr>
        <w:t>Soizic</w:t>
      </w:r>
      <w:r w:rsidR="00626E19">
        <w:rPr>
          <w:rFonts w:ascii="Arial"/>
          <w:color w:val="C00000"/>
          <w:u w:color="000009"/>
        </w:rPr>
        <w:t xml:space="preserve"> </w:t>
      </w:r>
      <w:r>
        <w:rPr>
          <w:rFonts w:ascii="Arial"/>
          <w:color w:val="C00000"/>
          <w:u w:color="000009"/>
        </w:rPr>
        <w:t>Stokvis</w:t>
      </w:r>
    </w:p>
    <w:p w:rsidR="00D7574D" w:rsidRPr="00851ABA" w:rsidRDefault="00654E09" w:rsidP="00D7574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iCs/>
          <w:color w:val="000009"/>
          <w:u w:color="000009"/>
        </w:rPr>
      </w:pPr>
      <w:r>
        <w:rPr>
          <w:rFonts w:ascii="Arial"/>
          <w:color w:val="000009"/>
          <w:u w:color="000009"/>
          <w:lang w:val="fr-FR"/>
        </w:rPr>
        <w:t>5</w:t>
      </w:r>
      <w:r w:rsidR="00D7574D">
        <w:rPr>
          <w:rFonts w:ascii="Arial"/>
          <w:color w:val="000009"/>
          <w:u w:color="000009"/>
          <w:lang w:val="fr-FR"/>
        </w:rPr>
        <w:t>.0</w:t>
      </w:r>
      <w:r w:rsidR="00731380">
        <w:rPr>
          <w:rFonts w:ascii="Arial"/>
          <w:color w:val="000009"/>
          <w:u w:color="000009"/>
          <w:lang w:val="fr-FR"/>
        </w:rPr>
        <w:t>6</w:t>
      </w:r>
      <w:r w:rsidR="00D7574D">
        <w:rPr>
          <w:rFonts w:ascii="Arial"/>
          <w:color w:val="000009"/>
          <w:u w:color="000009"/>
          <w:lang w:val="fr-FR"/>
        </w:rPr>
        <w:t>.19 &gt;</w:t>
      </w:r>
      <w:r w:rsidR="00731380">
        <w:rPr>
          <w:rFonts w:ascii="Arial"/>
          <w:color w:val="000009"/>
          <w:u w:color="000009"/>
          <w:lang w:val="fr-FR"/>
        </w:rPr>
        <w:t>2</w:t>
      </w:r>
      <w:r w:rsidR="00D7574D">
        <w:rPr>
          <w:rFonts w:ascii="Arial"/>
          <w:color w:val="000009"/>
          <w:u w:color="000009"/>
          <w:lang w:val="fr-FR"/>
        </w:rPr>
        <w:t>.0</w:t>
      </w:r>
      <w:r>
        <w:rPr>
          <w:rFonts w:ascii="Arial"/>
          <w:color w:val="000009"/>
          <w:u w:color="000009"/>
          <w:lang w:val="fr-FR"/>
        </w:rPr>
        <w:t>7</w:t>
      </w:r>
      <w:r w:rsidR="00D7574D">
        <w:rPr>
          <w:rFonts w:ascii="Arial"/>
          <w:color w:val="000009"/>
          <w:u w:color="000009"/>
          <w:lang w:val="fr-FR"/>
        </w:rPr>
        <w:t>.19</w:t>
      </w:r>
      <w:r w:rsidR="00D7574D">
        <w:rPr>
          <w:rFonts w:ascii="Arial"/>
          <w:color w:val="000009"/>
          <w:u w:color="000009"/>
        </w:rPr>
        <w:t xml:space="preserve">, </w:t>
      </w:r>
      <w:r w:rsidR="00851ABA" w:rsidRPr="00851ABA">
        <w:rPr>
          <w:rFonts w:ascii="Arial"/>
          <w:i/>
          <w:iCs/>
          <w:color w:val="000009"/>
          <w:u w:color="000009"/>
          <w:lang w:val="fr-FR"/>
        </w:rPr>
        <w:t>Forme</w:t>
      </w:r>
      <w:r w:rsidR="00851ABA">
        <w:rPr>
          <w:rFonts w:ascii="Arial"/>
          <w:i/>
          <w:iCs/>
          <w:color w:val="000009"/>
          <w:u w:color="000009"/>
          <w:lang w:val="fr-FR"/>
        </w:rPr>
        <w:t>s</w:t>
      </w:r>
      <w:r w:rsidR="00851ABA" w:rsidRPr="00851ABA">
        <w:rPr>
          <w:rFonts w:ascii="Arial"/>
          <w:i/>
          <w:iCs/>
          <w:color w:val="000009"/>
          <w:u w:color="000009"/>
          <w:lang w:val="fr-FR"/>
        </w:rPr>
        <w:t>/Transparence</w:t>
      </w:r>
      <w:r w:rsidR="00851ABA">
        <w:rPr>
          <w:rFonts w:ascii="Arial"/>
          <w:i/>
          <w:iCs/>
          <w:color w:val="000009"/>
          <w:u w:color="000009"/>
          <w:lang w:val="fr-FR"/>
        </w:rPr>
        <w:t>s</w:t>
      </w:r>
      <w:r w:rsidR="00851ABA">
        <w:rPr>
          <w:rFonts w:ascii="Arial"/>
          <w:iCs/>
          <w:color w:val="000009"/>
          <w:u w:color="000009"/>
          <w:lang w:val="fr-FR"/>
        </w:rPr>
        <w:t xml:space="preserve">, </w:t>
      </w:r>
      <w:r w:rsidR="00851ABA" w:rsidRPr="00851ABA">
        <w:rPr>
          <w:rFonts w:ascii="Arial"/>
          <w:iCs/>
          <w:color w:val="000009"/>
          <w:u w:color="000009"/>
          <w:lang w:val="fr-FR"/>
        </w:rPr>
        <w:t>Solo Show</w:t>
      </w:r>
    </w:p>
    <w:p w:rsidR="00353584" w:rsidRPr="00D7574D" w:rsidRDefault="00353584" w:rsidP="00D7574D">
      <w:pPr>
        <w:pStyle w:val="Pardfaut"/>
        <w:rPr>
          <w:rFonts w:ascii="Arial" w:eastAsia="Arial" w:hAnsi="Arial" w:cs="Arial"/>
          <w:b/>
          <w:bCs/>
          <w:color w:val="CD1C00"/>
          <w:sz w:val="16"/>
          <w:szCs w:val="16"/>
          <w:u w:color="CD1C00"/>
        </w:rPr>
      </w:pPr>
    </w:p>
    <w:p w:rsidR="00D7574D" w:rsidRPr="00D7574D" w:rsidRDefault="00D7574D" w:rsidP="00D7574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b/>
          <w:bCs/>
          <w:color w:val="C00000"/>
          <w:u w:color="CD1C00"/>
        </w:rPr>
      </w:pPr>
      <w:r w:rsidRPr="00D7574D">
        <w:rPr>
          <w:rFonts w:ascii="Arial"/>
          <w:b/>
          <w:bCs/>
          <w:color w:val="C00000"/>
          <w:u w:color="CD1C00"/>
          <w:lang w:val="fr-FR"/>
        </w:rPr>
        <w:t xml:space="preserve">Hors les murs </w:t>
      </w:r>
    </w:p>
    <w:p w:rsidR="00D7574D" w:rsidRPr="00D7574D" w:rsidRDefault="00D7574D" w:rsidP="00D7574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b/>
          <w:bCs/>
          <w:color w:val="C00000"/>
          <w:sz w:val="16"/>
          <w:szCs w:val="16"/>
          <w:u w:color="CD1C00"/>
        </w:rPr>
      </w:pPr>
    </w:p>
    <w:p w:rsidR="00D7574D" w:rsidRDefault="00D7574D" w:rsidP="00D7574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color w:val="C00000"/>
          <w:u w:color="CD1C00"/>
          <w:lang w:val="fr-FR"/>
        </w:rPr>
      </w:pPr>
      <w:r w:rsidRPr="00D7574D">
        <w:rPr>
          <w:rFonts w:ascii="Arial"/>
          <w:color w:val="C00000"/>
          <w:u w:color="CD1C00"/>
          <w:lang w:val="fr-FR"/>
        </w:rPr>
        <w:t>Ana</w:t>
      </w:r>
      <w:r w:rsidRPr="00D7574D">
        <w:rPr>
          <w:rFonts w:hAnsi="Arial"/>
          <w:color w:val="C00000"/>
          <w:u w:color="CD1C00"/>
          <w:lang w:val="fr-FR"/>
        </w:rPr>
        <w:t>ï</w:t>
      </w:r>
      <w:r w:rsidRPr="00D7574D">
        <w:rPr>
          <w:rFonts w:ascii="Arial"/>
          <w:color w:val="C00000"/>
          <w:u w:color="CD1C00"/>
          <w:lang w:val="fr-FR"/>
        </w:rPr>
        <w:t>s Leli</w:t>
      </w:r>
      <w:r w:rsidRPr="00D7574D">
        <w:rPr>
          <w:rFonts w:hAnsi="Arial"/>
          <w:color w:val="C00000"/>
          <w:u w:color="CD1C00"/>
          <w:lang w:val="fr-FR"/>
        </w:rPr>
        <w:t>è</w:t>
      </w:r>
      <w:r w:rsidRPr="00D7574D">
        <w:rPr>
          <w:rFonts w:ascii="Arial"/>
          <w:color w:val="C00000"/>
          <w:u w:color="CD1C00"/>
          <w:lang w:val="fr-FR"/>
        </w:rPr>
        <w:t>vre</w:t>
      </w:r>
    </w:p>
    <w:p w:rsidR="004B4B4D" w:rsidRDefault="004B4B4D" w:rsidP="004B4B4D">
      <w:pPr>
        <w:pStyle w:val="Pardfaut"/>
        <w:rPr>
          <w:rFonts w:ascii="Arial" w:hAnsi="Arial" w:cs="Arial"/>
          <w:color w:val="1F497D"/>
        </w:rPr>
      </w:pPr>
      <w:r>
        <w:rPr>
          <w:rFonts w:ascii="Arial" w:hAnsi="Arial" w:cs="Arial"/>
          <w:color w:val="000009"/>
        </w:rPr>
        <w:t xml:space="preserve">27.04.19 &gt; 14.06.19 </w:t>
      </w:r>
      <w:r>
        <w:rPr>
          <w:rFonts w:ascii="Arial" w:hAnsi="Arial" w:cs="Arial"/>
          <w:i/>
          <w:iCs/>
          <w:color w:val="000009"/>
        </w:rPr>
        <w:t xml:space="preserve">Chantiers / Coquilles, </w:t>
      </w:r>
      <w:r>
        <w:rPr>
          <w:rFonts w:ascii="Arial" w:hAnsi="Arial" w:cs="Arial"/>
          <w:color w:val="000009"/>
        </w:rPr>
        <w:t xml:space="preserve">solo show, </w:t>
      </w:r>
      <w:hyperlink r:id="rId11" w:history="1">
        <w:r>
          <w:rPr>
            <w:rStyle w:val="Lienhypertexte"/>
            <w:rFonts w:ascii="Arial" w:hAnsi="Arial" w:cs="Arial"/>
          </w:rPr>
          <w:t>Centre d’arts Fernand Léger</w:t>
        </w:r>
      </w:hyperlink>
      <w:r>
        <w:rPr>
          <w:rFonts w:ascii="Arial" w:hAnsi="Arial" w:cs="Arial"/>
          <w:color w:val="000009"/>
        </w:rPr>
        <w:t xml:space="preserve">, Port-de-Bouc </w:t>
      </w:r>
    </w:p>
    <w:p w:rsidR="004B4B4D" w:rsidRDefault="004B4B4D" w:rsidP="004B4B4D">
      <w:pPr>
        <w:pStyle w:val="Pardfaut"/>
        <w:rPr>
          <w:rFonts w:ascii="Times New Roman" w:hAnsi="Times New Roman" w:cs="Times New Roman"/>
          <w:color w:val="C00000"/>
        </w:rPr>
      </w:pPr>
      <w:r>
        <w:rPr>
          <w:rFonts w:ascii="Arial" w:hAnsi="Arial" w:cs="Arial"/>
          <w:color w:val="000009"/>
        </w:rPr>
        <w:t>Catalogue : Semaine, édition Analogues-Presses du réel, texte de Philippe Piguet</w:t>
      </w:r>
    </w:p>
    <w:p w:rsidR="00D7574D" w:rsidRDefault="00D7574D" w:rsidP="00D7574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color w:val="000009"/>
          <w:u w:color="000009"/>
        </w:rPr>
      </w:pPr>
      <w:r>
        <w:rPr>
          <w:rFonts w:ascii="Arial"/>
          <w:color w:val="000009"/>
          <w:u w:color="000009"/>
          <w:lang w:val="fr-FR"/>
        </w:rPr>
        <w:t xml:space="preserve">26.05.19 &gt; 27.09.19 </w:t>
      </w:r>
      <w:r>
        <w:rPr>
          <w:rFonts w:ascii="Arial"/>
          <w:i/>
          <w:iCs/>
          <w:color w:val="000009"/>
          <w:u w:color="000009"/>
          <w:lang w:val="fr-FR"/>
        </w:rPr>
        <w:t xml:space="preserve">Ephemeral, </w:t>
      </w:r>
      <w:r>
        <w:rPr>
          <w:rFonts w:ascii="Arial"/>
          <w:color w:val="000009"/>
          <w:u w:color="000009"/>
          <w:lang w:val="fr-FR"/>
        </w:rPr>
        <w:t>group show, Tour Bazeos, Naxos, Gr</w:t>
      </w:r>
      <w:r>
        <w:rPr>
          <w:rFonts w:hAnsi="Arial"/>
          <w:color w:val="000009"/>
          <w:u w:color="000009"/>
          <w:lang w:val="fr-FR"/>
        </w:rPr>
        <w:t>è</w:t>
      </w:r>
      <w:r>
        <w:rPr>
          <w:rFonts w:ascii="Arial"/>
          <w:color w:val="000009"/>
          <w:u w:color="000009"/>
          <w:lang w:val="fr-FR"/>
        </w:rPr>
        <w:t>ce</w:t>
      </w:r>
    </w:p>
    <w:p w:rsidR="00D7574D" w:rsidRDefault="00D7574D" w:rsidP="00D7574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color w:val="000009"/>
          <w:u w:color="000009"/>
        </w:rPr>
      </w:pPr>
      <w:r>
        <w:rPr>
          <w:rFonts w:ascii="Arial"/>
          <w:color w:val="000009"/>
          <w:u w:color="000009"/>
          <w:lang w:val="fr-FR"/>
        </w:rPr>
        <w:t xml:space="preserve">1.06.19 &gt; 30.06.19 </w:t>
      </w:r>
      <w:r>
        <w:rPr>
          <w:rFonts w:ascii="Arial"/>
          <w:i/>
          <w:iCs/>
          <w:color w:val="000009"/>
          <w:u w:color="000009"/>
          <w:lang w:val="fr-FR"/>
        </w:rPr>
        <w:t xml:space="preserve">Chantiers / Pinnaculum, </w:t>
      </w:r>
      <w:r>
        <w:rPr>
          <w:rFonts w:ascii="Arial"/>
          <w:color w:val="000009"/>
          <w:u w:color="000009"/>
          <w:lang w:val="fr-FR"/>
        </w:rPr>
        <w:t>Cath</w:t>
      </w:r>
      <w:r>
        <w:rPr>
          <w:rFonts w:hAnsi="Arial"/>
          <w:color w:val="000009"/>
          <w:u w:color="000009"/>
          <w:lang w:val="fr-FR"/>
        </w:rPr>
        <w:t>é</w:t>
      </w:r>
      <w:r>
        <w:rPr>
          <w:rFonts w:ascii="Arial"/>
          <w:color w:val="000009"/>
          <w:u w:color="000009"/>
          <w:lang w:val="fr-FR"/>
        </w:rPr>
        <w:t xml:space="preserve">drale Saint-Etienne de Cahors, Cahors </w:t>
      </w:r>
    </w:p>
    <w:p w:rsidR="00D7574D" w:rsidRPr="00D7574D" w:rsidRDefault="00D7574D" w:rsidP="00D7574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color w:val="000009"/>
          <w:sz w:val="16"/>
          <w:szCs w:val="16"/>
          <w:u w:color="000009"/>
        </w:rPr>
      </w:pPr>
    </w:p>
    <w:p w:rsidR="00D7574D" w:rsidRDefault="00D7574D" w:rsidP="00D7574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u w:color="CD1C00"/>
        </w:rPr>
      </w:pPr>
      <w:r w:rsidRPr="00D7574D">
        <w:rPr>
          <w:rFonts w:ascii="Arial"/>
          <w:color w:val="C00000"/>
          <w:u w:color="CD1C00"/>
        </w:rPr>
        <w:t>F</w:t>
      </w:r>
      <w:r w:rsidRPr="00D7574D">
        <w:rPr>
          <w:rFonts w:hAnsi="Arial"/>
          <w:color w:val="C00000"/>
          <w:u w:color="CD1C00"/>
        </w:rPr>
        <w:t>é</w:t>
      </w:r>
      <w:r w:rsidRPr="00D7574D">
        <w:rPr>
          <w:rFonts w:ascii="Arial"/>
          <w:color w:val="C00000"/>
          <w:u w:color="CD1C00"/>
          <w:lang w:val="es-ES_tradnl"/>
        </w:rPr>
        <w:t>lix</w:t>
      </w:r>
      <w:r w:rsidR="00626E19">
        <w:rPr>
          <w:rFonts w:ascii="Arial"/>
          <w:color w:val="C00000"/>
          <w:u w:color="CD1C00"/>
          <w:lang w:val="es-ES_tradnl"/>
        </w:rPr>
        <w:t xml:space="preserve"> </w:t>
      </w:r>
      <w:r w:rsidRPr="00D7574D">
        <w:rPr>
          <w:rFonts w:ascii="Arial"/>
          <w:color w:val="C00000"/>
          <w:u w:color="CD1C00"/>
          <w:lang w:val="es-ES_tradnl"/>
        </w:rPr>
        <w:t>Pinquier</w:t>
      </w:r>
      <w:r>
        <w:rPr>
          <w:rFonts w:ascii="Arial"/>
          <w:color w:val="CD1C00"/>
          <w:u w:color="CD1C00"/>
          <w:lang w:val="fr-FR"/>
        </w:rPr>
        <w:br/>
      </w:r>
      <w:r>
        <w:rPr>
          <w:rFonts w:ascii="Arial"/>
        </w:rPr>
        <w:t xml:space="preserve">16.01.19 &gt; 29.04.19 </w:t>
      </w:r>
      <w:r>
        <w:rPr>
          <w:rFonts w:ascii="Arial"/>
          <w:i/>
          <w:iCs/>
          <w:u w:color="CD1C00"/>
          <w:lang w:val="it-IT"/>
        </w:rPr>
        <w:t>Mobile / Immobile</w:t>
      </w:r>
      <w:r>
        <w:rPr>
          <w:rFonts w:ascii="Arial"/>
          <w:u w:color="CD1C00"/>
          <w:lang w:val="fr-FR"/>
        </w:rPr>
        <w:t>, commissaires</w:t>
      </w:r>
      <w:r>
        <w:rPr>
          <w:rFonts w:ascii="Arial"/>
          <w:u w:color="CD1C00"/>
        </w:rPr>
        <w:t>:H</w:t>
      </w:r>
      <w:r>
        <w:rPr>
          <w:rFonts w:hAnsi="Arial"/>
          <w:u w:color="CD1C00"/>
        </w:rPr>
        <w:t>é</w:t>
      </w:r>
      <w:r>
        <w:rPr>
          <w:rFonts w:ascii="Arial"/>
          <w:u w:color="CD1C00"/>
        </w:rPr>
        <w:t>l</w:t>
      </w:r>
      <w:r>
        <w:rPr>
          <w:rFonts w:hAnsi="Arial"/>
          <w:u w:color="CD1C00"/>
          <w:lang w:val="fr-FR"/>
        </w:rPr>
        <w:t>è</w:t>
      </w:r>
      <w:r>
        <w:rPr>
          <w:rFonts w:ascii="Arial"/>
          <w:u w:color="CD1C00"/>
        </w:rPr>
        <w:t>ne Jagot, Fran</w:t>
      </w:r>
      <w:r>
        <w:rPr>
          <w:rFonts w:hAnsi="Arial"/>
          <w:u w:color="CD1C00"/>
        </w:rPr>
        <w:t>ç</w:t>
      </w:r>
      <w:r>
        <w:rPr>
          <w:rFonts w:ascii="Arial"/>
          <w:u w:color="CD1C00"/>
          <w:lang w:val="fr-FR"/>
        </w:rPr>
        <w:t xml:space="preserve">ois Michaud, </w:t>
      </w:r>
    </w:p>
    <w:p w:rsidR="00D7574D" w:rsidRDefault="00D7574D" w:rsidP="00D7574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color w:val="000009"/>
          <w:u w:color="000009"/>
        </w:rPr>
      </w:pPr>
      <w:r>
        <w:rPr>
          <w:rFonts w:ascii="Arial"/>
          <w:color w:val="000009"/>
          <w:u w:color="000009"/>
          <w:lang w:val="fr-FR"/>
        </w:rPr>
        <w:t>avec Ai Weiwei, Alain Bublex, Caroline Delmotte, Catherine Poncin, Claire Chevrier, Clive La</w:t>
      </w:r>
      <w:r>
        <w:rPr>
          <w:rFonts w:ascii="Arial"/>
          <w:color w:val="000009"/>
          <w:u w:color="000009"/>
          <w:lang w:val="fr-FR"/>
        </w:rPr>
        <w:t>m</w:t>
      </w:r>
      <w:r>
        <w:rPr>
          <w:rFonts w:ascii="Arial"/>
          <w:color w:val="000009"/>
          <w:u w:color="000009"/>
          <w:lang w:val="fr-FR"/>
        </w:rPr>
        <w:t>ming (Coll.), ElinorWhidden ... Hans Haacke, Le Corbusier ... Archives Nationales, Paris</w:t>
      </w:r>
    </w:p>
    <w:p w:rsidR="00D7574D" w:rsidRPr="00D7574D" w:rsidRDefault="00D7574D" w:rsidP="00D7574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color w:val="CD1C00"/>
          <w:sz w:val="16"/>
          <w:szCs w:val="16"/>
          <w:u w:color="000009"/>
        </w:rPr>
      </w:pPr>
    </w:p>
    <w:p w:rsidR="00D7574D" w:rsidRDefault="00D7574D" w:rsidP="00D7574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color w:val="CD1C00"/>
          <w:u w:color="000009"/>
        </w:rPr>
      </w:pPr>
      <w:r>
        <w:rPr>
          <w:rFonts w:ascii="Arial"/>
          <w:color w:val="CD1C00"/>
          <w:u w:color="000009"/>
          <w:lang w:val="fr-FR"/>
        </w:rPr>
        <w:t>Laurent Fi</w:t>
      </w:r>
      <w:r>
        <w:rPr>
          <w:rFonts w:hAnsi="Arial"/>
          <w:color w:val="CD1C00"/>
          <w:u w:color="000009"/>
        </w:rPr>
        <w:t>é</w:t>
      </w:r>
      <w:r>
        <w:rPr>
          <w:rFonts w:ascii="Arial"/>
          <w:color w:val="CD1C00"/>
          <w:u w:color="000009"/>
        </w:rPr>
        <w:t>vet</w:t>
      </w:r>
    </w:p>
    <w:p w:rsidR="004B4B4D" w:rsidRPr="004B4B4D" w:rsidRDefault="004B4B4D" w:rsidP="00D7574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color w:val="000000" w:themeColor="text1"/>
          <w:u w:color="000009"/>
        </w:rPr>
      </w:pPr>
      <w:r w:rsidRPr="004B4B4D">
        <w:rPr>
          <w:rFonts w:ascii="Arial"/>
          <w:color w:val="000000" w:themeColor="text1"/>
          <w:u w:color="000009"/>
        </w:rPr>
        <w:t xml:space="preserve">28.06.19 &gt; 8.09.19 </w:t>
      </w:r>
      <w:r w:rsidRPr="004B4B4D">
        <w:rPr>
          <w:rFonts w:ascii="Arial"/>
          <w:i/>
          <w:color w:val="000000" w:themeColor="text1"/>
          <w:u w:color="000009"/>
        </w:rPr>
        <w:t>A call to action</w:t>
      </w:r>
      <w:r w:rsidRPr="004B4B4D">
        <w:rPr>
          <w:rFonts w:ascii="Arial"/>
          <w:color w:val="000000" w:themeColor="text1"/>
          <w:u w:color="000009"/>
        </w:rPr>
        <w:t>, group show</w:t>
      </w:r>
      <w:r>
        <w:rPr>
          <w:rFonts w:ascii="Arial"/>
          <w:color w:val="000000" w:themeColor="text1"/>
          <w:u w:color="000009"/>
        </w:rPr>
        <w:t xml:space="preserve">, commissaire Frank Hoenjet, Museum </w:t>
      </w:r>
      <w:r w:rsidRPr="004B4B4D">
        <w:rPr>
          <w:rFonts w:ascii="Arial"/>
          <w:color w:val="000000" w:themeColor="text1"/>
          <w:u w:color="000009"/>
        </w:rPr>
        <w:t>H</w:t>
      </w:r>
      <w:r>
        <w:rPr>
          <w:rFonts w:ascii="Arial"/>
          <w:color w:val="000000" w:themeColor="text1"/>
          <w:u w:color="000009"/>
        </w:rPr>
        <w:t>elmond, Pays-Bas</w:t>
      </w:r>
    </w:p>
    <w:p w:rsidR="00D7574D" w:rsidRDefault="00353584" w:rsidP="00AE521B">
      <w:pPr>
        <w:pStyle w:val="Corps"/>
        <w:rPr>
          <w:rFonts w:ascii="Arial" w:hAnsi="Arial" w:cs="Arial"/>
          <w:sz w:val="22"/>
          <w:szCs w:val="22"/>
        </w:rPr>
      </w:pPr>
      <w:r>
        <w:rPr>
          <w:rFonts w:ascii="Arial" w:hAnsi="Arial" w:cs="Arial"/>
          <w:sz w:val="22"/>
          <w:szCs w:val="22"/>
        </w:rPr>
        <w:t>1</w:t>
      </w:r>
      <w:r w:rsidR="00D7574D" w:rsidRPr="00D7574D">
        <w:rPr>
          <w:rFonts w:ascii="Arial" w:hAnsi="Arial" w:cs="Arial"/>
          <w:sz w:val="22"/>
          <w:szCs w:val="22"/>
        </w:rPr>
        <w:t>.0</w:t>
      </w:r>
      <w:r>
        <w:rPr>
          <w:rFonts w:ascii="Arial" w:hAnsi="Arial" w:cs="Arial"/>
          <w:sz w:val="22"/>
          <w:szCs w:val="22"/>
        </w:rPr>
        <w:t>4</w:t>
      </w:r>
      <w:r w:rsidR="00D7574D" w:rsidRPr="00D7574D">
        <w:rPr>
          <w:rFonts w:ascii="Arial" w:hAnsi="Arial" w:cs="Arial"/>
          <w:sz w:val="22"/>
          <w:szCs w:val="22"/>
        </w:rPr>
        <w:t>.19 &gt;</w:t>
      </w:r>
      <w:r>
        <w:rPr>
          <w:rFonts w:ascii="Arial" w:hAnsi="Arial" w:cs="Arial"/>
          <w:sz w:val="22"/>
          <w:szCs w:val="22"/>
        </w:rPr>
        <w:t>3</w:t>
      </w:r>
      <w:r w:rsidR="00D7574D" w:rsidRPr="00D7574D">
        <w:rPr>
          <w:rFonts w:ascii="Arial" w:hAnsi="Arial" w:cs="Arial"/>
          <w:sz w:val="22"/>
          <w:szCs w:val="22"/>
        </w:rPr>
        <w:t>.</w:t>
      </w:r>
      <w:r>
        <w:rPr>
          <w:rFonts w:ascii="Arial" w:hAnsi="Arial" w:cs="Arial"/>
          <w:sz w:val="22"/>
          <w:szCs w:val="22"/>
        </w:rPr>
        <w:t>11</w:t>
      </w:r>
      <w:r w:rsidR="00D7574D" w:rsidRPr="00D7574D">
        <w:rPr>
          <w:rFonts w:ascii="Arial" w:hAnsi="Arial" w:cs="Arial"/>
          <w:sz w:val="22"/>
          <w:szCs w:val="22"/>
        </w:rPr>
        <w:t xml:space="preserve">.19 </w:t>
      </w:r>
      <w:r>
        <w:rPr>
          <w:rFonts w:ascii="Arial" w:hAnsi="Arial" w:cs="Arial"/>
          <w:iCs/>
          <w:sz w:val="22"/>
          <w:szCs w:val="22"/>
        </w:rPr>
        <w:t>Hommage à Léonard et à la Renaissance, Lémeré, Château de Rivau, France</w:t>
      </w:r>
    </w:p>
    <w:p w:rsidR="00731380" w:rsidRPr="00626E19" w:rsidRDefault="00731380" w:rsidP="00AE521B">
      <w:pPr>
        <w:pStyle w:val="Corps"/>
        <w:rPr>
          <w:rFonts w:ascii="Arial" w:hAnsi="Arial" w:cs="Arial"/>
          <w:sz w:val="16"/>
          <w:szCs w:val="16"/>
        </w:rPr>
      </w:pPr>
    </w:p>
    <w:p w:rsidR="00731380" w:rsidRPr="00731380" w:rsidRDefault="00731380" w:rsidP="00AE521B">
      <w:pPr>
        <w:pStyle w:val="Corps"/>
        <w:rPr>
          <w:color w:val="C00000"/>
        </w:rPr>
      </w:pPr>
      <w:r w:rsidRPr="00731380">
        <w:rPr>
          <w:rFonts w:ascii="Arial" w:hAnsi="Arial" w:cs="Arial"/>
          <w:color w:val="C00000"/>
          <w:sz w:val="22"/>
          <w:szCs w:val="22"/>
        </w:rPr>
        <w:t>Sanna Kannisto</w:t>
      </w:r>
    </w:p>
    <w:p w:rsidR="00731380" w:rsidRDefault="00731380">
      <w:pPr>
        <w:pStyle w:val="CorpsA"/>
        <w:rPr>
          <w:rFonts w:ascii="Arial" w:hAnsi="Arial" w:cs="Arial"/>
        </w:rPr>
      </w:pPr>
      <w:r w:rsidRPr="00731380">
        <w:rPr>
          <w:rFonts w:ascii="Arial" w:hAnsi="Arial" w:cs="Arial"/>
        </w:rPr>
        <w:t>12.04.19 &gt; 18.05.19</w:t>
      </w:r>
      <w:r w:rsidRPr="00731380">
        <w:rPr>
          <w:rFonts w:ascii="Arial" w:hAnsi="Arial" w:cs="Arial"/>
          <w:i/>
        </w:rPr>
        <w:t>Fieldwork</w:t>
      </w:r>
      <w:r w:rsidRPr="00731380">
        <w:rPr>
          <w:rFonts w:ascii="Arial" w:hAnsi="Arial" w:cs="Arial"/>
        </w:rPr>
        <w:t xml:space="preserve">, </w:t>
      </w:r>
      <w:hyperlink r:id="rId12" w:history="1">
        <w:r w:rsidR="00DC6C9A" w:rsidRPr="00DC6C9A">
          <w:rPr>
            <w:rStyle w:val="Lienhypertexte"/>
            <w:rFonts w:ascii="Arial" w:hAnsi="Arial" w:cs="Arial"/>
          </w:rPr>
          <w:t>Centro de la Imagen</w:t>
        </w:r>
      </w:hyperlink>
      <w:r w:rsidRPr="00731380">
        <w:rPr>
          <w:rFonts w:ascii="Arial" w:hAnsi="Arial" w:cs="Arial"/>
        </w:rPr>
        <w:t xml:space="preserve">, Lima, Peru, </w:t>
      </w:r>
    </w:p>
    <w:p w:rsidR="00353584" w:rsidRPr="00731380" w:rsidRDefault="00353584">
      <w:pPr>
        <w:pStyle w:val="CorpsA"/>
        <w:rPr>
          <w:rFonts w:ascii="Arial" w:hAnsi="Arial" w:cs="Arial"/>
        </w:rPr>
      </w:pPr>
    </w:p>
    <w:sectPr w:rsidR="00353584" w:rsidRPr="00731380" w:rsidSect="008972EA">
      <w:pgSz w:w="11900" w:h="16840"/>
      <w:pgMar w:top="709" w:right="1127" w:bottom="851"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7A0" w:rsidRDefault="001177A0" w:rsidP="00556F56">
      <w:r>
        <w:separator/>
      </w:r>
    </w:p>
  </w:endnote>
  <w:endnote w:type="continuationSeparator" w:id="1">
    <w:p w:rsidR="001177A0" w:rsidRDefault="001177A0" w:rsidP="00556F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7A0" w:rsidRDefault="001177A0" w:rsidP="00556F56">
      <w:r>
        <w:separator/>
      </w:r>
    </w:p>
  </w:footnote>
  <w:footnote w:type="continuationSeparator" w:id="1">
    <w:p w:rsidR="001177A0" w:rsidRDefault="001177A0" w:rsidP="00556F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autoHyphenation/>
  <w:hyphenationZone w:val="425"/>
  <w:characterSpacingControl w:val="doNotCompress"/>
  <w:footnotePr>
    <w:footnote w:id="0"/>
    <w:footnote w:id="1"/>
  </w:footnotePr>
  <w:endnotePr>
    <w:endnote w:id="0"/>
    <w:endnote w:id="1"/>
  </w:endnotePr>
  <w:compat>
    <w:useFELayout/>
  </w:compat>
  <w:rsids>
    <w:rsidRoot w:val="00556F56"/>
    <w:rsid w:val="00024AF1"/>
    <w:rsid w:val="001177A0"/>
    <w:rsid w:val="001E79B3"/>
    <w:rsid w:val="001F4CED"/>
    <w:rsid w:val="00221C5D"/>
    <w:rsid w:val="00253300"/>
    <w:rsid w:val="0026165E"/>
    <w:rsid w:val="002B0E61"/>
    <w:rsid w:val="002B455F"/>
    <w:rsid w:val="002C73AA"/>
    <w:rsid w:val="002D7BB5"/>
    <w:rsid w:val="00353584"/>
    <w:rsid w:val="00383563"/>
    <w:rsid w:val="00401857"/>
    <w:rsid w:val="00457F22"/>
    <w:rsid w:val="00481891"/>
    <w:rsid w:val="00496A93"/>
    <w:rsid w:val="004B4B4D"/>
    <w:rsid w:val="004F3884"/>
    <w:rsid w:val="00511C62"/>
    <w:rsid w:val="00556F56"/>
    <w:rsid w:val="00573AF0"/>
    <w:rsid w:val="005B424D"/>
    <w:rsid w:val="00601C27"/>
    <w:rsid w:val="00613C4D"/>
    <w:rsid w:val="00626E19"/>
    <w:rsid w:val="00654E09"/>
    <w:rsid w:val="00691153"/>
    <w:rsid w:val="00731380"/>
    <w:rsid w:val="007500EC"/>
    <w:rsid w:val="007E6A5B"/>
    <w:rsid w:val="00851ABA"/>
    <w:rsid w:val="008738D9"/>
    <w:rsid w:val="008972EA"/>
    <w:rsid w:val="008B3B29"/>
    <w:rsid w:val="00970481"/>
    <w:rsid w:val="009B0B0F"/>
    <w:rsid w:val="009C6FBC"/>
    <w:rsid w:val="009D492E"/>
    <w:rsid w:val="00A046F5"/>
    <w:rsid w:val="00A12CBC"/>
    <w:rsid w:val="00AC7BFB"/>
    <w:rsid w:val="00AD2837"/>
    <w:rsid w:val="00AE261C"/>
    <w:rsid w:val="00AE3928"/>
    <w:rsid w:val="00AE521B"/>
    <w:rsid w:val="00B727BA"/>
    <w:rsid w:val="00BB42A8"/>
    <w:rsid w:val="00BD73E0"/>
    <w:rsid w:val="00C34208"/>
    <w:rsid w:val="00CA24A3"/>
    <w:rsid w:val="00CA412C"/>
    <w:rsid w:val="00CE751F"/>
    <w:rsid w:val="00D7574D"/>
    <w:rsid w:val="00D90742"/>
    <w:rsid w:val="00DC6C9A"/>
    <w:rsid w:val="00E50D77"/>
    <w:rsid w:val="00E605BE"/>
    <w:rsid w:val="00F115E5"/>
    <w:rsid w:val="00FA19EC"/>
    <w:rsid w:val="00FE4B4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6F56"/>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556F56"/>
    <w:rPr>
      <w:u w:val="single"/>
    </w:rPr>
  </w:style>
  <w:style w:type="table" w:customStyle="1" w:styleId="TableNormal">
    <w:name w:val="Table Normal"/>
    <w:rsid w:val="00556F56"/>
    <w:tblPr>
      <w:tblInd w:w="0" w:type="dxa"/>
      <w:tblCellMar>
        <w:top w:w="0" w:type="dxa"/>
        <w:left w:w="0" w:type="dxa"/>
        <w:bottom w:w="0" w:type="dxa"/>
        <w:right w:w="0" w:type="dxa"/>
      </w:tblCellMar>
    </w:tblPr>
  </w:style>
  <w:style w:type="paragraph" w:styleId="En-tte">
    <w:name w:val="header"/>
    <w:rsid w:val="00556F56"/>
    <w:pPr>
      <w:tabs>
        <w:tab w:val="right" w:pos="9020"/>
      </w:tabs>
    </w:pPr>
    <w:rPr>
      <w:rFonts w:ascii="Helvetica Neue" w:hAnsi="Helvetica Neue" w:cs="Arial Unicode MS"/>
      <w:color w:val="000000"/>
      <w:sz w:val="24"/>
      <w:szCs w:val="24"/>
    </w:rPr>
  </w:style>
  <w:style w:type="paragraph" w:customStyle="1" w:styleId="Pardfaut">
    <w:name w:val="Par défaut"/>
    <w:uiPriority w:val="99"/>
    <w:rsid w:val="00556F56"/>
    <w:rPr>
      <w:rFonts w:ascii="Helvetica" w:hAnsi="Helvetica" w:cs="Arial Unicode MS"/>
      <w:color w:val="000000"/>
      <w:sz w:val="22"/>
      <w:szCs w:val="22"/>
      <w:u w:color="000000"/>
      <w:lang w:val="de-DE"/>
    </w:rPr>
  </w:style>
  <w:style w:type="paragraph" w:customStyle="1" w:styleId="CorpsA">
    <w:name w:val="Corps A"/>
    <w:rsid w:val="00556F56"/>
    <w:rPr>
      <w:rFonts w:ascii="Helvetica" w:eastAsia="Helvetica" w:hAnsi="Helvetica" w:cs="Helvetica"/>
      <w:color w:val="000000"/>
      <w:sz w:val="22"/>
      <w:szCs w:val="22"/>
      <w:u w:color="000000"/>
    </w:rPr>
  </w:style>
  <w:style w:type="paragraph" w:customStyle="1" w:styleId="Corps">
    <w:name w:val="Corps"/>
    <w:rsid w:val="00556F56"/>
    <w:rPr>
      <w:rFonts w:cs="Arial Unicode MS"/>
      <w:color w:val="000000"/>
      <w:sz w:val="24"/>
      <w:szCs w:val="24"/>
      <w:u w:color="000000"/>
    </w:rPr>
  </w:style>
  <w:style w:type="character" w:customStyle="1" w:styleId="Aucun">
    <w:name w:val="Aucun"/>
    <w:rsid w:val="00556F56"/>
  </w:style>
  <w:style w:type="character" w:customStyle="1" w:styleId="Hyperlink0">
    <w:name w:val="Hyperlink.0"/>
    <w:basedOn w:val="Aucun"/>
    <w:rsid w:val="00556F56"/>
    <w:rPr>
      <w:rFonts w:ascii="Arial" w:eastAsia="Arial" w:hAnsi="Arial" w:cs="Arial"/>
      <w:b/>
      <w:bCs/>
      <w:color w:val="0000FF"/>
      <w:sz w:val="22"/>
      <w:szCs w:val="22"/>
      <w:u w:val="single" w:color="0000FF"/>
      <w:lang w:val="en-US"/>
    </w:rPr>
  </w:style>
  <w:style w:type="paragraph" w:styleId="NormalWeb">
    <w:name w:val="Normal (Web)"/>
    <w:basedOn w:val="Normal"/>
    <w:qFormat/>
    <w:rsid w:val="008B3B2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after="119"/>
    </w:pPr>
    <w:rPr>
      <w:rFonts w:eastAsia="Times New Roman"/>
      <w:color w:val="00000A"/>
      <w:bdr w:val="none" w:sz="0" w:space="0" w:color="auto"/>
      <w:lang w:eastAsia="hi-IN" w:bidi="hi-IN"/>
    </w:rPr>
  </w:style>
  <w:style w:type="paragraph" w:styleId="Pieddepage">
    <w:name w:val="footer"/>
    <w:basedOn w:val="Normal"/>
    <w:link w:val="PieddepageCar"/>
    <w:uiPriority w:val="99"/>
    <w:semiHidden/>
    <w:unhideWhenUsed/>
    <w:rsid w:val="005B424D"/>
    <w:pPr>
      <w:tabs>
        <w:tab w:val="center" w:pos="4536"/>
        <w:tab w:val="right" w:pos="9072"/>
      </w:tabs>
    </w:pPr>
  </w:style>
  <w:style w:type="character" w:customStyle="1" w:styleId="PieddepageCar">
    <w:name w:val="Pied de page Car"/>
    <w:basedOn w:val="Policepardfaut"/>
    <w:link w:val="Pieddepage"/>
    <w:uiPriority w:val="99"/>
    <w:semiHidden/>
    <w:rsid w:val="005B424D"/>
    <w:rPr>
      <w:sz w:val="24"/>
      <w:szCs w:val="24"/>
      <w:lang w:val="en-US" w:eastAsia="en-US"/>
    </w:rPr>
  </w:style>
  <w:style w:type="character" w:customStyle="1" w:styleId="UnresolvedMention">
    <w:name w:val="Unresolved Mention"/>
    <w:basedOn w:val="Policepardfaut"/>
    <w:uiPriority w:val="99"/>
    <w:semiHidden/>
    <w:unhideWhenUsed/>
    <w:rsid w:val="00DC6C9A"/>
    <w:rPr>
      <w:color w:val="605E5C"/>
      <w:shd w:val="clear" w:color="auto" w:fill="E1DFDD"/>
    </w:rPr>
  </w:style>
  <w:style w:type="paragraph" w:styleId="Textedebulles">
    <w:name w:val="Balloon Text"/>
    <w:basedOn w:val="Normal"/>
    <w:link w:val="TextedebullesCar"/>
    <w:uiPriority w:val="99"/>
    <w:semiHidden/>
    <w:unhideWhenUsed/>
    <w:rsid w:val="00AC7B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7BFB"/>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505754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centrodelaimagen.edu.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centrefernandleger.com/" TargetMode="Externa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360</Words>
  <Characters>1986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Utilisateur Windows</cp:lastModifiedBy>
  <cp:revision>12</cp:revision>
  <dcterms:created xsi:type="dcterms:W3CDTF">2019-04-20T19:15:00Z</dcterms:created>
  <dcterms:modified xsi:type="dcterms:W3CDTF">2019-04-25T13:22:00Z</dcterms:modified>
</cp:coreProperties>
</file>