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FE66" w14:textId="2D37CF6A" w:rsidR="43B0854B" w:rsidRPr="00861715" w:rsidRDefault="43B0854B" w:rsidP="66404F20">
      <w:pPr>
        <w:rPr>
          <w:rFonts w:ascii="Arial" w:eastAsia="Arial" w:hAnsi="Arial" w:cs="Arial"/>
          <w:sz w:val="20"/>
          <w:szCs w:val="20"/>
        </w:rPr>
      </w:pPr>
      <w:r w:rsidRPr="00861715">
        <w:rPr>
          <w:rFonts w:ascii="Arial" w:eastAsia="Arial" w:hAnsi="Arial" w:cs="Arial"/>
          <w:b/>
          <w:bCs/>
          <w:sz w:val="26"/>
          <w:szCs w:val="26"/>
        </w:rPr>
        <w:t>Galerie La Ferronnerie</w:t>
      </w:r>
      <w:r w:rsidRPr="00861715">
        <w:rPr>
          <w:sz w:val="26"/>
          <w:szCs w:val="26"/>
        </w:rPr>
        <w:br/>
      </w:r>
      <w:r w:rsidRPr="00861715">
        <w:rPr>
          <w:rFonts w:ascii="Arial" w:eastAsia="Arial" w:hAnsi="Arial" w:cs="Arial"/>
        </w:rPr>
        <w:t xml:space="preserve">      Brigitte Négrier</w:t>
      </w:r>
      <w:r>
        <w:br/>
      </w:r>
      <w:r w:rsidRPr="00861715">
        <w:rPr>
          <w:rFonts w:ascii="Arial" w:eastAsia="Arial" w:hAnsi="Arial" w:cs="Arial"/>
        </w:rPr>
        <w:t>40, rue de la Folie-Méricourt</w:t>
      </w:r>
      <w:r w:rsidRPr="00861715">
        <w:br/>
      </w:r>
      <w:r w:rsidRPr="00861715">
        <w:rPr>
          <w:rFonts w:ascii="Arial" w:eastAsia="Arial" w:hAnsi="Arial" w:cs="Arial"/>
        </w:rPr>
        <w:t>F-75011 Paris +33 (0)1 78 01 13 13</w:t>
      </w:r>
      <w:r w:rsidRPr="00861715">
        <w:br/>
      </w:r>
      <w:r w:rsidRPr="00861715">
        <w:rPr>
          <w:rFonts w:ascii="Arial" w:eastAsia="Arial" w:hAnsi="Arial" w:cs="Arial"/>
          <w:sz w:val="20"/>
          <w:szCs w:val="20"/>
        </w:rPr>
        <w:t>www.gaIerieIaferronnerie.fr</w:t>
      </w:r>
      <w:r w:rsidRPr="00861715">
        <w:br/>
      </w:r>
      <w:r w:rsidRPr="00861715">
        <w:rPr>
          <w:rFonts w:ascii="Arial" w:eastAsia="Arial" w:hAnsi="Arial" w:cs="Arial"/>
          <w:sz w:val="20"/>
          <w:szCs w:val="20"/>
        </w:rPr>
        <w:t>Mardi à vendredi : 14h-19h, samedi : 13h-19h</w:t>
      </w:r>
      <w:r w:rsidRPr="00861715">
        <w:rPr>
          <w:sz w:val="20"/>
          <w:szCs w:val="20"/>
        </w:rPr>
        <w:br/>
      </w:r>
      <w:r w:rsidRPr="00861715">
        <w:rPr>
          <w:rFonts w:ascii="Arial" w:eastAsia="Arial" w:hAnsi="Arial" w:cs="Arial"/>
          <w:sz w:val="20"/>
          <w:szCs w:val="20"/>
        </w:rPr>
        <w:t>Membre du Comité Professionnel des Galeries d'Art</w:t>
      </w:r>
    </w:p>
    <w:p w14:paraId="464E43F3" w14:textId="066237CA" w:rsidR="7370F7D0" w:rsidRPr="00F25D36" w:rsidRDefault="7370F7D0" w:rsidP="66404F20">
      <w:pPr>
        <w:rPr>
          <w:rFonts w:ascii="Arial" w:eastAsia="Arial" w:hAnsi="Arial" w:cs="Arial"/>
          <w:color w:val="3E9707"/>
          <w:sz w:val="26"/>
          <w:szCs w:val="26"/>
          <w:lang w:val="en-GB"/>
        </w:rPr>
      </w:pPr>
      <w:r w:rsidRPr="00F25D36">
        <w:rPr>
          <w:rFonts w:ascii="Arial" w:eastAsia="Arial" w:hAnsi="Arial" w:cs="Arial"/>
          <w:color w:val="3E9707"/>
          <w:sz w:val="26"/>
          <w:szCs w:val="26"/>
          <w:lang w:val="en-GB"/>
        </w:rPr>
        <w:t xml:space="preserve">Fabrice Cazenave     Sanna Kannisto     Benjamin Nachtwey </w:t>
      </w:r>
    </w:p>
    <w:p w14:paraId="09E6AB17" w14:textId="64369295" w:rsidR="00F25D36" w:rsidRDefault="7370F7D0" w:rsidP="00F25D36">
      <w:pPr>
        <w:rPr>
          <w:rFonts w:ascii="Arial" w:eastAsia="Arial" w:hAnsi="Arial" w:cs="Arial"/>
          <w:color w:val="3E9707"/>
        </w:rPr>
      </w:pPr>
      <w:r w:rsidRPr="00F25D36">
        <w:rPr>
          <w:rFonts w:ascii="Arial" w:eastAsia="Arial" w:hAnsi="Arial" w:cs="Arial"/>
          <w:color w:val="F38C38"/>
          <w:sz w:val="28"/>
          <w:szCs w:val="28"/>
        </w:rPr>
        <w:t>Enchanteurs</w:t>
      </w:r>
      <w:r w:rsidR="31C7A4BA" w:rsidRPr="00F25D36">
        <w:rPr>
          <w:rFonts w:ascii="Arial" w:eastAsia="Arial" w:hAnsi="Arial" w:cs="Arial"/>
          <w:color w:val="F38C38"/>
          <w:sz w:val="28"/>
          <w:szCs w:val="28"/>
        </w:rPr>
        <w:t xml:space="preserve"> </w:t>
      </w:r>
      <w:r w:rsidR="00F25D36">
        <w:rPr>
          <w:rFonts w:ascii="Arial" w:eastAsia="Arial" w:hAnsi="Arial" w:cs="Arial"/>
          <w:color w:val="F38C38"/>
          <w:sz w:val="28"/>
          <w:szCs w:val="28"/>
        </w:rPr>
        <w:t xml:space="preserve">/ </w:t>
      </w:r>
      <w:r w:rsidR="31C7A4BA" w:rsidRPr="00F25D36">
        <w:rPr>
          <w:rFonts w:ascii="Arial" w:eastAsia="Arial" w:hAnsi="Arial" w:cs="Arial"/>
          <w:color w:val="F38C38"/>
          <w:sz w:val="28"/>
          <w:szCs w:val="28"/>
        </w:rPr>
        <w:t xml:space="preserve"> </w:t>
      </w:r>
      <w:r w:rsidR="00F25D36" w:rsidRPr="00B677B9">
        <w:rPr>
          <w:rFonts w:ascii="Arial" w:eastAsia="Arial" w:hAnsi="Arial" w:cs="Arial"/>
          <w:color w:val="3E9707"/>
        </w:rPr>
        <w:t>exposition du 22 avril au 22 juin 2023</w:t>
      </w:r>
    </w:p>
    <w:p w14:paraId="4F5BBF07" w14:textId="2AEC5A92" w:rsidR="68193C5B" w:rsidRDefault="68193C5B" w:rsidP="66404F20">
      <w:r>
        <w:rPr>
          <w:noProof/>
        </w:rPr>
        <w:drawing>
          <wp:inline distT="0" distB="0" distL="0" distR="0" wp14:anchorId="24C6FB43" wp14:editId="371F7769">
            <wp:extent cx="1490170" cy="1440498"/>
            <wp:effectExtent l="0" t="0" r="0" b="7620"/>
            <wp:docPr id="1948850499" name="Image 194885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4360" cy="1444549"/>
                    </a:xfrm>
                    <a:prstGeom prst="rect">
                      <a:avLst/>
                    </a:prstGeom>
                  </pic:spPr>
                </pic:pic>
              </a:graphicData>
            </a:graphic>
          </wp:inline>
        </w:drawing>
      </w:r>
      <w:r w:rsidR="00B677B9">
        <w:rPr>
          <w:noProof/>
        </w:rPr>
        <w:t xml:space="preserve">     </w:t>
      </w:r>
      <w:r>
        <w:rPr>
          <w:noProof/>
        </w:rPr>
        <w:drawing>
          <wp:inline distT="0" distB="0" distL="0" distR="0" wp14:anchorId="4BE85898" wp14:editId="45A42221">
            <wp:extent cx="2039561" cy="1470184"/>
            <wp:effectExtent l="0" t="0" r="0" b="0"/>
            <wp:docPr id="1658983011" name="Image 165898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1601" cy="1478863"/>
                    </a:xfrm>
                    <a:prstGeom prst="rect">
                      <a:avLst/>
                    </a:prstGeom>
                  </pic:spPr>
                </pic:pic>
              </a:graphicData>
            </a:graphic>
          </wp:inline>
        </w:drawing>
      </w:r>
      <w:r w:rsidR="00B677B9">
        <w:rPr>
          <w:noProof/>
        </w:rPr>
        <w:t xml:space="preserve">      </w:t>
      </w:r>
      <w:r w:rsidR="00B677B9" w:rsidRPr="00B677B9">
        <w:rPr>
          <w:noProof/>
        </w:rPr>
        <w:t xml:space="preserve"> </w:t>
      </w:r>
      <w:r w:rsidR="00B677B9">
        <w:rPr>
          <w:noProof/>
        </w:rPr>
        <w:drawing>
          <wp:inline distT="0" distB="0" distL="0" distR="0" wp14:anchorId="48E7A3C7" wp14:editId="7982F530">
            <wp:extent cx="1753257" cy="1271111"/>
            <wp:effectExtent l="0" t="0" r="0" b="0"/>
            <wp:docPr id="473967276" name="Image 473967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3257" cy="1271111"/>
                    </a:xfrm>
                    <a:prstGeom prst="rect">
                      <a:avLst/>
                    </a:prstGeom>
                  </pic:spPr>
                </pic:pic>
              </a:graphicData>
            </a:graphic>
          </wp:inline>
        </w:drawing>
      </w:r>
    </w:p>
    <w:p w14:paraId="6249AB8A" w14:textId="75813646" w:rsidR="00B677B9" w:rsidRPr="00B677B9" w:rsidRDefault="733A5F91" w:rsidP="00B677B9">
      <w:pPr>
        <w:rPr>
          <w:rFonts w:ascii="Arial" w:hAnsi="Arial" w:cs="Arial"/>
          <w:sz w:val="20"/>
          <w:szCs w:val="20"/>
        </w:rPr>
      </w:pPr>
      <w:r w:rsidRPr="00B677B9">
        <w:rPr>
          <w:rFonts w:ascii="Arial" w:hAnsi="Arial" w:cs="Arial"/>
          <w:sz w:val="20"/>
          <w:szCs w:val="20"/>
        </w:rPr>
        <w:t>F</w:t>
      </w:r>
      <w:r w:rsidR="00B677B9" w:rsidRPr="00B677B9">
        <w:rPr>
          <w:rFonts w:ascii="Arial" w:hAnsi="Arial" w:cs="Arial"/>
          <w:sz w:val="20"/>
          <w:szCs w:val="20"/>
        </w:rPr>
        <w:t xml:space="preserve">abrice </w:t>
      </w:r>
      <w:r w:rsidRPr="00B677B9">
        <w:rPr>
          <w:rFonts w:ascii="Arial" w:hAnsi="Arial" w:cs="Arial"/>
          <w:sz w:val="20"/>
          <w:szCs w:val="20"/>
        </w:rPr>
        <w:t xml:space="preserve">Cazenave, </w:t>
      </w:r>
      <w:r w:rsidRPr="00B677B9">
        <w:rPr>
          <w:rFonts w:ascii="Arial" w:hAnsi="Arial" w:cs="Arial"/>
          <w:i/>
          <w:iCs/>
          <w:sz w:val="20"/>
          <w:szCs w:val="20"/>
        </w:rPr>
        <w:t>Verveine</w:t>
      </w:r>
      <w:r w:rsidRPr="00B677B9">
        <w:rPr>
          <w:rFonts w:ascii="Arial" w:hAnsi="Arial" w:cs="Arial"/>
          <w:sz w:val="20"/>
          <w:szCs w:val="20"/>
        </w:rPr>
        <w:t xml:space="preserve">   </w:t>
      </w:r>
      <w:r w:rsidR="1F8BE1E9" w:rsidRPr="00B677B9">
        <w:rPr>
          <w:rFonts w:ascii="Arial" w:hAnsi="Arial" w:cs="Arial"/>
          <w:sz w:val="20"/>
          <w:szCs w:val="20"/>
        </w:rPr>
        <w:t xml:space="preserve"> </w:t>
      </w:r>
      <w:r w:rsidR="74D62FF2" w:rsidRPr="00B677B9">
        <w:rPr>
          <w:rFonts w:ascii="Arial" w:hAnsi="Arial" w:cs="Arial"/>
          <w:sz w:val="20"/>
          <w:szCs w:val="20"/>
        </w:rPr>
        <w:t>Sanna Kannisto</w:t>
      </w:r>
      <w:r w:rsidR="00B677B9" w:rsidRPr="00B677B9">
        <w:rPr>
          <w:rFonts w:ascii="Arial" w:hAnsi="Arial" w:cs="Arial"/>
          <w:sz w:val="20"/>
          <w:szCs w:val="20"/>
        </w:rPr>
        <w:t xml:space="preserve">, </w:t>
      </w:r>
      <w:r w:rsidR="00B677B9" w:rsidRPr="00B677B9">
        <w:rPr>
          <w:rFonts w:ascii="Arial" w:hAnsi="Arial" w:cs="Arial"/>
          <w:i/>
          <w:iCs/>
          <w:sz w:val="20"/>
          <w:szCs w:val="20"/>
        </w:rPr>
        <w:t>Upupa Epops</w:t>
      </w:r>
      <w:r w:rsidR="74D62FF2">
        <w:t xml:space="preserve">   </w:t>
      </w:r>
      <w:r w:rsidR="00B677B9">
        <w:t xml:space="preserve">       </w:t>
      </w:r>
      <w:r w:rsidR="00B677B9" w:rsidRPr="00B677B9">
        <w:rPr>
          <w:rFonts w:ascii="Arial" w:hAnsi="Arial" w:cs="Arial"/>
          <w:sz w:val="20"/>
          <w:szCs w:val="20"/>
        </w:rPr>
        <w:t xml:space="preserve">Benjamin Nachtwey,  </w:t>
      </w:r>
      <w:r w:rsidR="00B677B9" w:rsidRPr="00B677B9">
        <w:rPr>
          <w:rFonts w:ascii="Arial" w:hAnsi="Arial" w:cs="Arial"/>
          <w:i/>
          <w:iCs/>
          <w:sz w:val="20"/>
          <w:szCs w:val="20"/>
        </w:rPr>
        <w:t>Arbre de Judée</w:t>
      </w:r>
      <w:r w:rsidR="00B677B9" w:rsidRPr="00B677B9">
        <w:rPr>
          <w:rFonts w:ascii="Arial" w:hAnsi="Arial" w:cs="Arial"/>
          <w:sz w:val="20"/>
          <w:szCs w:val="20"/>
        </w:rPr>
        <w:t xml:space="preserve">      </w:t>
      </w:r>
    </w:p>
    <w:p w14:paraId="219B9F65" w14:textId="77777777" w:rsidR="00B665D2" w:rsidRPr="00B665D2" w:rsidRDefault="00B665D2" w:rsidP="00B677B9">
      <w:pPr>
        <w:spacing w:before="150" w:after="150" w:line="240" w:lineRule="auto"/>
        <w:jc w:val="both"/>
        <w:rPr>
          <w:rFonts w:ascii="Arial" w:eastAsia="Times New Roman" w:hAnsi="Arial" w:cs="Arial"/>
          <w:color w:val="000000"/>
          <w:sz w:val="8"/>
          <w:szCs w:val="8"/>
          <w:lang w:eastAsia="fr-FR"/>
        </w:rPr>
      </w:pPr>
    </w:p>
    <w:p w14:paraId="4CDC7D98" w14:textId="68AF2141" w:rsidR="00B677B9" w:rsidRDefault="00B677B9" w:rsidP="00B677B9">
      <w:pPr>
        <w:spacing w:before="150" w:after="150" w:line="240" w:lineRule="auto"/>
        <w:jc w:val="both"/>
        <w:rPr>
          <w:rFonts w:ascii="Arial" w:eastAsia="Times New Roman" w:hAnsi="Arial" w:cs="Arial"/>
          <w:color w:val="000000"/>
          <w:sz w:val="21"/>
          <w:szCs w:val="21"/>
          <w:lang w:eastAsia="fr-FR"/>
        </w:rPr>
      </w:pPr>
      <w:r w:rsidRPr="00B677B9">
        <w:rPr>
          <w:rFonts w:ascii="Arial" w:eastAsia="Times New Roman" w:hAnsi="Arial" w:cs="Arial"/>
          <w:color w:val="000000"/>
          <w:sz w:val="21"/>
          <w:szCs w:val="21"/>
          <w:lang w:eastAsia="fr-FR"/>
        </w:rPr>
        <w:t xml:space="preserve">Pour </w:t>
      </w:r>
      <w:r w:rsidRPr="00B677B9">
        <w:rPr>
          <w:rFonts w:ascii="Arial" w:eastAsia="Times New Roman" w:hAnsi="Arial" w:cs="Arial"/>
          <w:i/>
          <w:iCs/>
          <w:color w:val="000000"/>
          <w:sz w:val="21"/>
          <w:szCs w:val="21"/>
          <w:lang w:eastAsia="fr-FR"/>
        </w:rPr>
        <w:t>Enchanteurs</w:t>
      </w:r>
      <w:r w:rsidRPr="00B677B9">
        <w:rPr>
          <w:rFonts w:ascii="Arial" w:eastAsia="Times New Roman" w:hAnsi="Arial" w:cs="Arial"/>
          <w:color w:val="000000"/>
          <w:sz w:val="21"/>
          <w:szCs w:val="21"/>
          <w:lang w:eastAsia="fr-FR"/>
        </w:rPr>
        <w:t>, la galerie la Ferronnerie propose une rencontre bucolique entre le raffinement des oiseaux aux parures soyeuses de Sanna Kannisto, les oeuvres subtilement inspirées de l'étude de la flore de Fabrice Cazenave, accompagnées de ces bribes de paysage que Benjamin Nachtwey peint comme des esquisses.</w:t>
      </w:r>
      <w:r>
        <w:rPr>
          <w:rFonts w:ascii="Arial" w:eastAsia="Times New Roman" w:hAnsi="Arial" w:cs="Arial"/>
          <w:color w:val="000000"/>
          <w:sz w:val="21"/>
          <w:szCs w:val="21"/>
          <w:lang w:eastAsia="fr-FR"/>
        </w:rPr>
        <w:t xml:space="preserve">    </w:t>
      </w:r>
    </w:p>
    <w:p w14:paraId="40BE1E05" w14:textId="0D107EC8" w:rsidR="00B677B9" w:rsidRPr="00B677B9" w:rsidRDefault="00B677B9" w:rsidP="00B677B9">
      <w:pPr>
        <w:spacing w:before="150" w:after="150" w:line="240" w:lineRule="auto"/>
        <w:jc w:val="both"/>
        <w:rPr>
          <w:rFonts w:ascii="Arial" w:eastAsia="Times New Roman" w:hAnsi="Arial" w:cs="Arial"/>
          <w:color w:val="000000"/>
          <w:sz w:val="21"/>
          <w:szCs w:val="21"/>
          <w:lang w:eastAsia="fr-FR"/>
        </w:rPr>
      </w:pPr>
      <w:r w:rsidRPr="00B677B9">
        <w:rPr>
          <w:rFonts w:ascii="Arial" w:eastAsia="Times New Roman" w:hAnsi="Arial" w:cs="Arial"/>
          <w:color w:val="000000"/>
          <w:sz w:val="21"/>
          <w:szCs w:val="21"/>
          <w:lang w:eastAsia="fr-FR"/>
        </w:rPr>
        <w:t>'Sanna Kannisto entretient avec les oiseaux une approche sensible et empathique. Elle poursuit sa compréhension de ces êtres vivants au fur et à mesure d’échanges avec des scientifiques. L’artiste finlandaise photographie des espèces parfois en voie de disparition et construit son travail artistique dans un grand respect de ces animaux. Le regard et la relation avec l’oiseau la guident dans son processus photographique.”</w:t>
      </w:r>
    </w:p>
    <w:p w14:paraId="58927C6F" w14:textId="77777777" w:rsidR="00B677B9" w:rsidRPr="00B677B9" w:rsidRDefault="00B677B9" w:rsidP="00B677B9">
      <w:pPr>
        <w:spacing w:before="150" w:after="150" w:line="240" w:lineRule="auto"/>
        <w:rPr>
          <w:rFonts w:ascii="Arial" w:eastAsia="Times New Roman" w:hAnsi="Arial" w:cs="Arial"/>
          <w:color w:val="000000"/>
          <w:sz w:val="21"/>
          <w:szCs w:val="21"/>
          <w:lang w:eastAsia="fr-FR"/>
        </w:rPr>
      </w:pPr>
      <w:r w:rsidRPr="00B677B9">
        <w:rPr>
          <w:rFonts w:ascii="Arial" w:eastAsia="Times New Roman" w:hAnsi="Arial" w:cs="Arial"/>
          <w:color w:val="000000"/>
          <w:sz w:val="21"/>
          <w:szCs w:val="21"/>
          <w:lang w:eastAsia="fr-FR"/>
        </w:rPr>
        <w:t>Pauline Lisowski, Slash/magazine, “</w:t>
      </w:r>
      <w:r w:rsidRPr="00B677B9">
        <w:rPr>
          <w:rFonts w:ascii="Arial" w:eastAsia="Times New Roman" w:hAnsi="Arial" w:cs="Arial"/>
          <w:i/>
          <w:iCs/>
          <w:color w:val="000000"/>
          <w:sz w:val="21"/>
          <w:szCs w:val="21"/>
          <w:lang w:eastAsia="fr-FR"/>
        </w:rPr>
        <w:t>Eloge d’une relation avec les oiseaux</w:t>
      </w:r>
      <w:r w:rsidRPr="00B677B9">
        <w:rPr>
          <w:rFonts w:ascii="Arial" w:eastAsia="Times New Roman" w:hAnsi="Arial" w:cs="Arial"/>
          <w:color w:val="000000"/>
          <w:sz w:val="21"/>
          <w:szCs w:val="21"/>
          <w:lang w:eastAsia="fr-FR"/>
        </w:rPr>
        <w:t>”, 11 mai 2022.</w:t>
      </w:r>
    </w:p>
    <w:p w14:paraId="0E9C616F" w14:textId="77777777" w:rsidR="00B677B9" w:rsidRPr="00B677B9" w:rsidRDefault="00B677B9" w:rsidP="00B677B9">
      <w:pPr>
        <w:spacing w:before="150" w:after="150" w:line="240" w:lineRule="auto"/>
        <w:rPr>
          <w:rFonts w:ascii="Arial" w:eastAsia="Times New Roman" w:hAnsi="Arial" w:cs="Arial"/>
          <w:color w:val="000000"/>
          <w:sz w:val="21"/>
          <w:szCs w:val="21"/>
          <w:lang w:eastAsia="fr-FR"/>
        </w:rPr>
      </w:pPr>
      <w:r w:rsidRPr="00B677B9">
        <w:rPr>
          <w:rFonts w:ascii="Arial" w:eastAsia="Times New Roman" w:hAnsi="Arial" w:cs="Arial"/>
          <w:color w:val="000000"/>
          <w:sz w:val="21"/>
          <w:szCs w:val="21"/>
          <w:lang w:eastAsia="fr-FR"/>
        </w:rPr>
        <w:t>'... De loin on dirait de minutieuses planches d’ornithologie à la manière d’Audubon au XIXe siècle. A y regarder de plus près pourtant, les rigoureuses compositions de Sanna Kannisto se révèlent être des photographies. Des portraits d’oiseaux sages comme des images, mais bel</w:t>
      </w:r>
      <w:r>
        <w:rPr>
          <w:rFonts w:ascii="Arial" w:eastAsia="Times New Roman" w:hAnsi="Arial" w:cs="Arial"/>
          <w:color w:val="000000"/>
          <w:sz w:val="21"/>
          <w:szCs w:val="21"/>
          <w:lang w:eastAsia="fr-FR"/>
        </w:rPr>
        <w:t xml:space="preserve"> </w:t>
      </w:r>
      <w:r w:rsidRPr="00B677B9">
        <w:rPr>
          <w:rFonts w:ascii="Arial" w:eastAsia="Times New Roman" w:hAnsi="Arial" w:cs="Arial"/>
          <w:color w:val="000000"/>
          <w:sz w:val="21"/>
          <w:szCs w:val="21"/>
          <w:lang w:eastAsia="fr-FR"/>
        </w:rPr>
        <w:t>et bien vivants. Ici une huppe fasciée (Upupa epops) arbore fièrement une élégante robe crème rayée assortie à une houppette mouchetée...”Florence Guillaume, Beaux-Arts Magazine, 17 mai 2022  </w:t>
      </w:r>
    </w:p>
    <w:p w14:paraId="205292E1" w14:textId="77777777" w:rsidR="00B677B9" w:rsidRPr="00B677B9" w:rsidRDefault="00B677B9" w:rsidP="00B677B9">
      <w:pPr>
        <w:spacing w:before="150" w:after="150" w:line="240" w:lineRule="auto"/>
        <w:rPr>
          <w:rFonts w:ascii="Arial" w:eastAsia="Times New Roman" w:hAnsi="Arial" w:cs="Arial"/>
          <w:color w:val="000000"/>
          <w:sz w:val="21"/>
          <w:szCs w:val="21"/>
          <w:lang w:eastAsia="fr-FR"/>
        </w:rPr>
      </w:pPr>
      <w:r w:rsidRPr="00B677B9">
        <w:rPr>
          <w:rFonts w:ascii="Arial" w:eastAsia="Times New Roman" w:hAnsi="Arial" w:cs="Arial"/>
          <w:color w:val="000000"/>
          <w:sz w:val="21"/>
          <w:szCs w:val="21"/>
          <w:lang w:eastAsia="fr-FR"/>
        </w:rPr>
        <w:t xml:space="preserve">Fabrice Cazenave  “Un déplacement et un balancement se révèlent dans les dessins au fusain de cet ancien danseur. L’artiste capte ce qui apparaît en lui et transcrit ses émotions le plus précisément possible. Les végétaux surgissent dans ses œuvres sur papier, comme des êtres vivants doués de proprioception, capables de réagir au vent et autres conditions climatiques. Fabrice aime diversifier les supports, comme ici avec des dessins sur feutres. </w:t>
      </w:r>
      <w:r w:rsidRPr="00B677B9">
        <w:rPr>
          <w:rFonts w:ascii="Arial" w:eastAsia="Times New Roman" w:hAnsi="Arial" w:cs="Arial"/>
          <w:i/>
          <w:iCs/>
          <w:color w:val="000000"/>
          <w:sz w:val="21"/>
          <w:szCs w:val="21"/>
          <w:lang w:eastAsia="fr-FR"/>
        </w:rPr>
        <w:t>L’Energie et le mouvement de la nature,</w:t>
      </w:r>
      <w:r w:rsidRPr="00B677B9">
        <w:rPr>
          <w:rFonts w:ascii="Arial" w:eastAsia="Times New Roman" w:hAnsi="Arial" w:cs="Arial"/>
          <w:color w:val="000000"/>
          <w:sz w:val="21"/>
          <w:szCs w:val="21"/>
          <w:lang w:eastAsia="fr-FR"/>
        </w:rPr>
        <w:t xml:space="preserve">  Pauline Lisowski - 2021</w:t>
      </w:r>
    </w:p>
    <w:p w14:paraId="6163C01F" w14:textId="665B2CAC" w:rsidR="00B677B9" w:rsidRDefault="00B677B9" w:rsidP="00B665D2">
      <w:pPr>
        <w:spacing w:before="150" w:after="150" w:line="240" w:lineRule="auto"/>
        <w:jc w:val="both"/>
      </w:pPr>
      <w:r w:rsidRPr="00B677B9">
        <w:rPr>
          <w:rFonts w:ascii="Arial" w:eastAsia="Times New Roman" w:hAnsi="Arial" w:cs="Arial"/>
          <w:color w:val="000000"/>
          <w:sz w:val="21"/>
          <w:szCs w:val="21"/>
          <w:lang w:eastAsia="fr-FR"/>
        </w:rPr>
        <w:t>Benjamin Nachtwey  'l’une des recherches récurrente dans le travail de Nachtwey est la représentation de variations de lumières, de lieux : en ralentissant le processus de transcription par l’utilisation du médium peinture, une impression d’accélération se produit ; la matière fluide de sa peinture commence à s’animer. Les positions figuratives et naturalistes des précurseurs de l’art moderne sont évoquées, puis modifiées et développées... Dans les</w:t>
      </w:r>
      <w:r w:rsidR="00B665D2">
        <w:rPr>
          <w:rFonts w:ascii="Arial" w:eastAsia="Times New Roman" w:hAnsi="Arial" w:cs="Arial"/>
          <w:color w:val="000000"/>
          <w:sz w:val="21"/>
          <w:szCs w:val="21"/>
          <w:lang w:eastAsia="fr-FR"/>
        </w:rPr>
        <w:t xml:space="preserve"> </w:t>
      </w:r>
      <w:r>
        <w:t xml:space="preserve">  </w:t>
      </w:r>
      <w:r w:rsidR="00B665D2" w:rsidRPr="00B677B9">
        <w:rPr>
          <w:rFonts w:ascii="Arial" w:eastAsia="Times New Roman" w:hAnsi="Arial" w:cs="Arial"/>
          <w:color w:val="000000"/>
          <w:sz w:val="21"/>
          <w:szCs w:val="21"/>
          <w:lang w:eastAsia="fr-FR"/>
        </w:rPr>
        <w:t>séries récentes de paysages, pour certains captés au Sud de la France, il procède par aplats de couleurs</w:t>
      </w:r>
      <w:r w:rsidR="00B665D2">
        <w:rPr>
          <w:rFonts w:ascii="Arial" w:eastAsia="Times New Roman" w:hAnsi="Arial" w:cs="Arial"/>
          <w:color w:val="000000"/>
          <w:sz w:val="21"/>
          <w:szCs w:val="21"/>
          <w:lang w:eastAsia="fr-FR"/>
        </w:rPr>
        <w:t>.’</w:t>
      </w:r>
    </w:p>
    <w:p w14:paraId="3F0065E2" w14:textId="77777777" w:rsidR="00F25D36" w:rsidRDefault="00B665D2" w:rsidP="00F25D36">
      <w:pPr>
        <w:pStyle w:val="NormalWeb"/>
        <w:spacing w:before="150" w:beforeAutospacing="0" w:after="150" w:afterAutospacing="0"/>
        <w:rPr>
          <w:rFonts w:ascii="Arial" w:hAnsi="Arial" w:cs="Arial"/>
          <w:color w:val="000000"/>
          <w:sz w:val="21"/>
          <w:szCs w:val="21"/>
        </w:rPr>
      </w:pPr>
      <w:r>
        <w:rPr>
          <w:rFonts w:ascii="Arial" w:eastAsia="Arial" w:hAnsi="Arial" w:cs="Arial"/>
        </w:rPr>
        <w:t xml:space="preserve"> </w:t>
      </w:r>
      <w:r w:rsidR="00F25D36">
        <w:rPr>
          <w:rFonts w:ascii="Arial" w:hAnsi="Arial" w:cs="Arial"/>
          <w:b/>
          <w:bCs/>
          <w:color w:val="A30808"/>
          <w:sz w:val="23"/>
          <w:szCs w:val="23"/>
        </w:rPr>
        <w:t>Hors les murs</w:t>
      </w:r>
    </w:p>
    <w:p w14:paraId="0D51559D" w14:textId="77777777" w:rsidR="00F25D36" w:rsidRDefault="00F25D36" w:rsidP="00F25D36">
      <w:pPr>
        <w:pStyle w:val="NormalWeb"/>
        <w:spacing w:before="150" w:beforeAutospacing="0" w:after="150" w:afterAutospacing="0"/>
        <w:rPr>
          <w:rFonts w:ascii="Arial" w:hAnsi="Arial" w:cs="Arial"/>
          <w:color w:val="000000"/>
          <w:sz w:val="21"/>
          <w:szCs w:val="21"/>
        </w:rPr>
      </w:pPr>
      <w:r>
        <w:rPr>
          <w:rFonts w:ascii="Arial" w:hAnsi="Arial" w:cs="Arial"/>
          <w:color w:val="A30808"/>
          <w:sz w:val="21"/>
          <w:szCs w:val="21"/>
        </w:rPr>
        <w:t xml:space="preserve">Soo-kyoung Lee </w:t>
      </w:r>
      <w:r>
        <w:rPr>
          <w:rFonts w:ascii="Arial" w:hAnsi="Arial" w:cs="Arial"/>
          <w:color w:val="000000"/>
          <w:sz w:val="21"/>
          <w:szCs w:val="21"/>
        </w:rPr>
        <w:t>15.05 &gt; 20.05.03</w:t>
      </w:r>
      <w:r>
        <w:rPr>
          <w:rFonts w:ascii="Arial" w:hAnsi="Arial" w:cs="Arial"/>
          <w:color w:val="A30808"/>
          <w:sz w:val="21"/>
          <w:szCs w:val="21"/>
        </w:rPr>
        <w:t xml:space="preserve"> </w:t>
      </w:r>
      <w:r>
        <w:rPr>
          <w:rFonts w:ascii="Arial" w:hAnsi="Arial" w:cs="Arial"/>
          <w:i/>
          <w:iCs/>
          <w:color w:val="000000"/>
          <w:sz w:val="21"/>
          <w:szCs w:val="21"/>
        </w:rPr>
        <w:t>It sounds blue</w:t>
      </w:r>
      <w:r>
        <w:rPr>
          <w:rFonts w:ascii="Arial" w:hAnsi="Arial" w:cs="Arial"/>
          <w:color w:val="55575D"/>
          <w:sz w:val="21"/>
          <w:szCs w:val="21"/>
        </w:rPr>
        <w:t xml:space="preserve">, </w:t>
      </w:r>
      <w:r>
        <w:rPr>
          <w:rFonts w:ascii="Arial" w:hAnsi="Arial" w:cs="Arial"/>
          <w:color w:val="000000"/>
          <w:sz w:val="21"/>
          <w:szCs w:val="21"/>
        </w:rPr>
        <w:t>solo show, Orangerie du Château de Sucy-en-Brie, France</w:t>
      </w:r>
    </w:p>
    <w:p w14:paraId="044E1898" w14:textId="77777777" w:rsidR="00F25D36" w:rsidRDefault="00F25D36" w:rsidP="00F25D36">
      <w:pPr>
        <w:pStyle w:val="NormalWeb"/>
        <w:spacing w:before="150" w:beforeAutospacing="0" w:after="150" w:afterAutospacing="0"/>
        <w:rPr>
          <w:rFonts w:ascii="Arial" w:hAnsi="Arial" w:cs="Arial"/>
          <w:color w:val="000000"/>
          <w:sz w:val="21"/>
          <w:szCs w:val="21"/>
        </w:rPr>
      </w:pPr>
      <w:r>
        <w:rPr>
          <w:rFonts w:ascii="Arial" w:hAnsi="Arial" w:cs="Arial"/>
          <w:color w:val="A30808"/>
          <w:sz w:val="21"/>
          <w:szCs w:val="21"/>
        </w:rPr>
        <w:t xml:space="preserve">Fabrice Cazenave et Benjamin Nachtwey </w:t>
      </w:r>
      <w:r>
        <w:rPr>
          <w:rFonts w:ascii="Arial" w:hAnsi="Arial" w:cs="Arial"/>
          <w:color w:val="000000"/>
          <w:sz w:val="21"/>
          <w:szCs w:val="21"/>
        </w:rPr>
        <w:t xml:space="preserve">02.04.2023 &gt; 28.05.2023, </w:t>
      </w:r>
      <w:r>
        <w:rPr>
          <w:rFonts w:ascii="Arial" w:hAnsi="Arial" w:cs="Arial"/>
          <w:i/>
          <w:iCs/>
          <w:color w:val="000000"/>
          <w:sz w:val="21"/>
          <w:szCs w:val="21"/>
        </w:rPr>
        <w:t>HOLZKOHLE</w:t>
      </w:r>
      <w:r>
        <w:rPr>
          <w:rFonts w:ascii="Arial" w:hAnsi="Arial" w:cs="Arial"/>
          <w:color w:val="000000"/>
          <w:sz w:val="21"/>
          <w:szCs w:val="21"/>
        </w:rPr>
        <w:t xml:space="preserve"> </w:t>
      </w:r>
      <w:r>
        <w:rPr>
          <w:rFonts w:ascii="Arial" w:hAnsi="Arial" w:cs="Arial"/>
          <w:i/>
          <w:iCs/>
          <w:color w:val="000000"/>
          <w:sz w:val="21"/>
          <w:szCs w:val="21"/>
        </w:rPr>
        <w:t xml:space="preserve">das Material </w:t>
      </w:r>
      <w:r>
        <w:rPr>
          <w:rFonts w:ascii="Arial" w:hAnsi="Arial" w:cs="Arial"/>
          <w:color w:val="000000"/>
          <w:sz w:val="21"/>
          <w:szCs w:val="21"/>
        </w:rPr>
        <w:t xml:space="preserve">– </w:t>
      </w:r>
      <w:r>
        <w:rPr>
          <w:rFonts w:ascii="Arial" w:hAnsi="Arial" w:cs="Arial"/>
          <w:i/>
          <w:iCs/>
          <w:color w:val="000000"/>
          <w:sz w:val="21"/>
          <w:szCs w:val="21"/>
        </w:rPr>
        <w:t>die Idee</w:t>
      </w:r>
      <w:r>
        <w:rPr>
          <w:rFonts w:ascii="Arial" w:hAnsi="Arial" w:cs="Arial"/>
          <w:color w:val="000000"/>
          <w:sz w:val="21"/>
          <w:szCs w:val="21"/>
        </w:rPr>
        <w:t>, group show, Monastère Bentlage, Rheine, Allemagne</w:t>
      </w:r>
    </w:p>
    <w:p w14:paraId="4312274E" w14:textId="77777777" w:rsidR="00F25D36" w:rsidRDefault="00F25D36" w:rsidP="00F25D36">
      <w:pPr>
        <w:pStyle w:val="NormalWeb"/>
        <w:spacing w:before="150" w:beforeAutospacing="0" w:after="150" w:afterAutospacing="0"/>
        <w:rPr>
          <w:rFonts w:ascii="Arial" w:hAnsi="Arial" w:cs="Arial"/>
          <w:color w:val="000000"/>
          <w:sz w:val="21"/>
          <w:szCs w:val="21"/>
        </w:rPr>
      </w:pPr>
      <w:r>
        <w:rPr>
          <w:rFonts w:ascii="Arial" w:hAnsi="Arial" w:cs="Arial"/>
          <w:color w:val="A30808"/>
          <w:sz w:val="21"/>
          <w:szCs w:val="21"/>
        </w:rPr>
        <w:lastRenderedPageBreak/>
        <w:t>Sanna Kannisto</w:t>
      </w:r>
      <w:r>
        <w:rPr>
          <w:rFonts w:ascii="Arial" w:hAnsi="Arial" w:cs="Arial"/>
          <w:color w:val="000000"/>
          <w:sz w:val="21"/>
          <w:szCs w:val="21"/>
        </w:rPr>
        <w:t xml:space="preserve"> 03.03.2023 &gt; 05.05.2023, </w:t>
      </w:r>
      <w:r>
        <w:rPr>
          <w:rFonts w:ascii="Arial" w:hAnsi="Arial" w:cs="Arial"/>
          <w:i/>
          <w:iCs/>
          <w:color w:val="000000"/>
          <w:sz w:val="21"/>
          <w:szCs w:val="21"/>
        </w:rPr>
        <w:t>Böse Bluten</w:t>
      </w:r>
      <w:r>
        <w:rPr>
          <w:rFonts w:ascii="Arial" w:hAnsi="Arial" w:cs="Arial"/>
          <w:color w:val="000000"/>
          <w:sz w:val="21"/>
          <w:szCs w:val="21"/>
        </w:rPr>
        <w:t xml:space="preserve">, avec Robert Brendel et Reinhold Brendel, Fondation ERES, Munich, Allemagne  -    03.03.2023 &gt;13.08.2023, </w:t>
      </w:r>
      <w:r>
        <w:rPr>
          <w:rFonts w:ascii="Arial" w:hAnsi="Arial" w:cs="Arial"/>
          <w:i/>
          <w:iCs/>
          <w:color w:val="000000"/>
          <w:sz w:val="21"/>
          <w:szCs w:val="21"/>
        </w:rPr>
        <w:t>Shared Space</w:t>
      </w:r>
      <w:r>
        <w:rPr>
          <w:rFonts w:ascii="Arial" w:hAnsi="Arial" w:cs="Arial"/>
          <w:color w:val="000000"/>
          <w:sz w:val="21"/>
          <w:szCs w:val="21"/>
        </w:rPr>
        <w:t>, commissaires Aleksandra Kiskonen et Kristiina Ljokkoi, HAM Museum, Helsinki, Finlande</w:t>
      </w:r>
    </w:p>
    <w:p w14:paraId="4CD05780" w14:textId="2A7ABBFF" w:rsidR="11620C0D" w:rsidRDefault="11620C0D" w:rsidP="00B665D2">
      <w:pPr>
        <w:rPr>
          <w:rFonts w:ascii="Arial" w:eastAsia="Arial" w:hAnsi="Arial" w:cs="Arial"/>
        </w:rPr>
      </w:pPr>
    </w:p>
    <w:sectPr w:rsidR="11620C0D" w:rsidSect="00B677B9">
      <w:pgSz w:w="11906" w:h="16838"/>
      <w:pgMar w:top="851" w:right="991"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DDABF3"/>
    <w:rsid w:val="000E7564"/>
    <w:rsid w:val="00332DFB"/>
    <w:rsid w:val="003D689F"/>
    <w:rsid w:val="00641F34"/>
    <w:rsid w:val="00861715"/>
    <w:rsid w:val="00B665D2"/>
    <w:rsid w:val="00B677B9"/>
    <w:rsid w:val="00D04B3D"/>
    <w:rsid w:val="00F25D36"/>
    <w:rsid w:val="00FD4B4A"/>
    <w:rsid w:val="023DBC5B"/>
    <w:rsid w:val="02D26B70"/>
    <w:rsid w:val="03AF5AE3"/>
    <w:rsid w:val="04903FCB"/>
    <w:rsid w:val="0499E3B1"/>
    <w:rsid w:val="04D79A1A"/>
    <w:rsid w:val="0653B754"/>
    <w:rsid w:val="06972E66"/>
    <w:rsid w:val="07047B96"/>
    <w:rsid w:val="0709D1F0"/>
    <w:rsid w:val="07532307"/>
    <w:rsid w:val="08540A8D"/>
    <w:rsid w:val="0A33CB86"/>
    <w:rsid w:val="0BAC010E"/>
    <w:rsid w:val="0D167B35"/>
    <w:rsid w:val="0D3CF6F3"/>
    <w:rsid w:val="0D6102C5"/>
    <w:rsid w:val="0FA7671E"/>
    <w:rsid w:val="103A0B7B"/>
    <w:rsid w:val="1092357F"/>
    <w:rsid w:val="11620C0D"/>
    <w:rsid w:val="11E1C476"/>
    <w:rsid w:val="13509787"/>
    <w:rsid w:val="14B4ECF8"/>
    <w:rsid w:val="15DDABF3"/>
    <w:rsid w:val="16249063"/>
    <w:rsid w:val="1712A89E"/>
    <w:rsid w:val="17325C42"/>
    <w:rsid w:val="17C3EF61"/>
    <w:rsid w:val="184CE2AD"/>
    <w:rsid w:val="18CB0F2F"/>
    <w:rsid w:val="197A3542"/>
    <w:rsid w:val="1AF56B8D"/>
    <w:rsid w:val="1B1605A3"/>
    <w:rsid w:val="1C8E6759"/>
    <w:rsid w:val="1DE83206"/>
    <w:rsid w:val="1E1C4B21"/>
    <w:rsid w:val="1F8BE1E9"/>
    <w:rsid w:val="1FEEAC5D"/>
    <w:rsid w:val="2088C2C8"/>
    <w:rsid w:val="20BC23D6"/>
    <w:rsid w:val="20BCF8B7"/>
    <w:rsid w:val="214B6E89"/>
    <w:rsid w:val="219C1C3C"/>
    <w:rsid w:val="22888D3E"/>
    <w:rsid w:val="2337EC9D"/>
    <w:rsid w:val="23FC8084"/>
    <w:rsid w:val="245F530C"/>
    <w:rsid w:val="253521B2"/>
    <w:rsid w:val="29A46B9A"/>
    <w:rsid w:val="29BCAE97"/>
    <w:rsid w:val="2A834EF4"/>
    <w:rsid w:val="2B16CE6C"/>
    <w:rsid w:val="2B579DF0"/>
    <w:rsid w:val="2CCE61F8"/>
    <w:rsid w:val="2F024E8F"/>
    <w:rsid w:val="308B3BCD"/>
    <w:rsid w:val="30E95B19"/>
    <w:rsid w:val="31C7A4BA"/>
    <w:rsid w:val="336711FC"/>
    <w:rsid w:val="3371ADFC"/>
    <w:rsid w:val="353471F5"/>
    <w:rsid w:val="356F13E1"/>
    <w:rsid w:val="36758435"/>
    <w:rsid w:val="37985DF5"/>
    <w:rsid w:val="38717CC8"/>
    <w:rsid w:val="38CBA683"/>
    <w:rsid w:val="3A730E5B"/>
    <w:rsid w:val="3A9D42DB"/>
    <w:rsid w:val="3AE0CF99"/>
    <w:rsid w:val="3CD82850"/>
    <w:rsid w:val="3D114D64"/>
    <w:rsid w:val="3DAAAF1D"/>
    <w:rsid w:val="43B0854B"/>
    <w:rsid w:val="43E0EDDF"/>
    <w:rsid w:val="440ED155"/>
    <w:rsid w:val="44188C5B"/>
    <w:rsid w:val="44C149D6"/>
    <w:rsid w:val="46A983F5"/>
    <w:rsid w:val="46C42248"/>
    <w:rsid w:val="4752279B"/>
    <w:rsid w:val="47A1923A"/>
    <w:rsid w:val="48449E59"/>
    <w:rsid w:val="48495AFD"/>
    <w:rsid w:val="495CD117"/>
    <w:rsid w:val="4B80FBBF"/>
    <w:rsid w:val="4BDD6440"/>
    <w:rsid w:val="4DCF86A6"/>
    <w:rsid w:val="4E5437FB"/>
    <w:rsid w:val="4FC2C54A"/>
    <w:rsid w:val="5006B487"/>
    <w:rsid w:val="52E28D62"/>
    <w:rsid w:val="53CE78A2"/>
    <w:rsid w:val="547FD097"/>
    <w:rsid w:val="54DD8E3B"/>
    <w:rsid w:val="5522B3F7"/>
    <w:rsid w:val="55E4DE75"/>
    <w:rsid w:val="55F2FC59"/>
    <w:rsid w:val="56CB5D88"/>
    <w:rsid w:val="5780AED6"/>
    <w:rsid w:val="58A41310"/>
    <w:rsid w:val="58D314BE"/>
    <w:rsid w:val="5A6CC6CC"/>
    <w:rsid w:val="5AE0C109"/>
    <w:rsid w:val="5B778D25"/>
    <w:rsid w:val="5C1450DC"/>
    <w:rsid w:val="5C38E96E"/>
    <w:rsid w:val="5D51751C"/>
    <w:rsid w:val="5D963297"/>
    <w:rsid w:val="5EB47B0C"/>
    <w:rsid w:val="6147A2CB"/>
    <w:rsid w:val="63351132"/>
    <w:rsid w:val="63EC5649"/>
    <w:rsid w:val="65D66F0B"/>
    <w:rsid w:val="66404F20"/>
    <w:rsid w:val="66A28BE6"/>
    <w:rsid w:val="68193C5B"/>
    <w:rsid w:val="6847C37B"/>
    <w:rsid w:val="69AFDA7D"/>
    <w:rsid w:val="69F11228"/>
    <w:rsid w:val="6A2665F4"/>
    <w:rsid w:val="6B6C4873"/>
    <w:rsid w:val="6C798CD7"/>
    <w:rsid w:val="6CB3755D"/>
    <w:rsid w:val="6D651780"/>
    <w:rsid w:val="6E66EE6E"/>
    <w:rsid w:val="706053AC"/>
    <w:rsid w:val="73034A75"/>
    <w:rsid w:val="733A5F91"/>
    <w:rsid w:val="7370F7D0"/>
    <w:rsid w:val="73EEE664"/>
    <w:rsid w:val="74D62FF2"/>
    <w:rsid w:val="75A3F5C1"/>
    <w:rsid w:val="764AEC86"/>
    <w:rsid w:val="77AAFE2C"/>
    <w:rsid w:val="77E915C2"/>
    <w:rsid w:val="78D86431"/>
    <w:rsid w:val="7A0E4A74"/>
    <w:rsid w:val="7BB8CD1B"/>
    <w:rsid w:val="7D2B980C"/>
    <w:rsid w:val="7DDD5B14"/>
    <w:rsid w:val="7E151628"/>
    <w:rsid w:val="7E334D4C"/>
    <w:rsid w:val="7EC6B44F"/>
    <w:rsid w:val="7F0C4446"/>
    <w:rsid w:val="7F792B7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ABF3"/>
  <w15:chartTrackingRefBased/>
  <w15:docId w15:val="{978E78A2-F3A2-40DF-B847-89C39A04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F25D3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61939">
      <w:bodyDiv w:val="1"/>
      <w:marLeft w:val="0"/>
      <w:marRight w:val="0"/>
      <w:marTop w:val="0"/>
      <w:marBottom w:val="0"/>
      <w:divBdr>
        <w:top w:val="none" w:sz="0" w:space="0" w:color="auto"/>
        <w:left w:val="none" w:sz="0" w:space="0" w:color="auto"/>
        <w:bottom w:val="none" w:sz="0" w:space="0" w:color="auto"/>
        <w:right w:val="none" w:sz="0" w:space="0" w:color="auto"/>
      </w:divBdr>
      <w:divsChild>
        <w:div w:id="1765033032">
          <w:marLeft w:val="0"/>
          <w:marRight w:val="0"/>
          <w:marTop w:val="0"/>
          <w:marBottom w:val="0"/>
          <w:divBdr>
            <w:top w:val="none" w:sz="0" w:space="0" w:color="auto"/>
            <w:left w:val="none" w:sz="0" w:space="0" w:color="auto"/>
            <w:bottom w:val="none" w:sz="0" w:space="0" w:color="auto"/>
            <w:right w:val="none" w:sz="0" w:space="0" w:color="auto"/>
          </w:divBdr>
        </w:div>
      </w:divsChild>
    </w:div>
    <w:div w:id="14772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2857</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Gaspar</dc:creator>
  <cp:keywords/>
  <dc:description/>
  <cp:lastModifiedBy>bnfer</cp:lastModifiedBy>
  <cp:revision>8</cp:revision>
  <dcterms:created xsi:type="dcterms:W3CDTF">2023-04-14T16:36:00Z</dcterms:created>
  <dcterms:modified xsi:type="dcterms:W3CDTF">2023-04-23T17:23:00Z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2023-04-11T12:05:42Z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3d9ceb76-7635-4a6a-9f3d-3bfd8d2ece29</vt:lpwstr>
  </property>
  <property fmtid="{D5CDD505-2E9C-101B-9397-08002B2CF9AE}" pid="8" name="MSIP_Label_d5c20be7-c3a5-46e3-9158-fa8a02ce2395_ContentBits">
    <vt:lpwstr>0</vt:lpwstr>
  </property>
</Properties>
</file>