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38" w:rsidRPr="00CC48CD" w:rsidRDefault="009B6938" w:rsidP="009B6938">
      <w:pPr>
        <w:pStyle w:val="NormalWeb"/>
        <w:spacing w:before="0" w:after="0"/>
        <w:rPr>
          <w:color w:val="404040" w:themeColor="text1" w:themeTint="BF"/>
        </w:rPr>
      </w:pPr>
      <w:r w:rsidRPr="00CC48CD">
        <w:rPr>
          <w:noProof/>
          <w:color w:val="404040" w:themeColor="text1" w:themeTint="BF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113669</wp:posOffset>
            </wp:positionH>
            <wp:positionV relativeFrom="paragraph">
              <wp:posOffset>8257</wp:posOffset>
            </wp:positionV>
            <wp:extent cx="247646" cy="247646"/>
            <wp:effectExtent l="0" t="0" r="0" b="0"/>
            <wp:wrapSquare wrapText="bothSides"/>
            <wp:docPr id="20" name="Image 2" descr="logo facebook 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6" cy="247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C48CD">
        <w:rPr>
          <w:rFonts w:ascii="Arial" w:hAnsi="Arial" w:cs="Arial"/>
          <w:b/>
          <w:bCs/>
          <w:color w:val="404040" w:themeColor="text1" w:themeTint="BF"/>
          <w:sz w:val="26"/>
          <w:szCs w:val="26"/>
        </w:rPr>
        <w:t>Galerie La Ferronnerie</w:t>
      </w:r>
    </w:p>
    <w:p w:rsidR="009B6938" w:rsidRPr="00CC48CD" w:rsidRDefault="009B6938" w:rsidP="009B6938">
      <w:pPr>
        <w:pStyle w:val="NormalWeb"/>
        <w:spacing w:before="0"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CC48CD">
        <w:rPr>
          <w:rFonts w:ascii="Arial" w:hAnsi="Arial" w:cs="Arial"/>
          <w:color w:val="404040" w:themeColor="text1" w:themeTint="BF"/>
          <w:sz w:val="20"/>
          <w:szCs w:val="20"/>
        </w:rPr>
        <w:t xml:space="preserve"> Brigitte Négrier</w:t>
      </w:r>
    </w:p>
    <w:p w:rsidR="009B6938" w:rsidRPr="002568ED" w:rsidRDefault="009B6938" w:rsidP="009B6938">
      <w:pPr>
        <w:pStyle w:val="NormalWeb"/>
        <w:spacing w:before="0" w:after="0"/>
        <w:rPr>
          <w:color w:val="0D0D0D" w:themeColor="text1" w:themeTint="F2"/>
        </w:rPr>
      </w:pPr>
      <w:r w:rsidRPr="002568ED">
        <w:rPr>
          <w:noProof/>
          <w:color w:val="0D0D0D" w:themeColor="text1" w:themeTint="F2"/>
          <w:lang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21588</wp:posOffset>
            </wp:positionV>
            <wp:extent cx="247646" cy="247646"/>
            <wp:effectExtent l="0" t="0" r="0" b="0"/>
            <wp:wrapSquare wrapText="bothSides"/>
            <wp:docPr id="21" name="Image 1" descr="logo twitter 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6" cy="247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568ED">
        <w:rPr>
          <w:rFonts w:ascii="Arial" w:hAnsi="Arial" w:cs="Arial"/>
          <w:color w:val="0D0D0D" w:themeColor="text1" w:themeTint="F2"/>
          <w:sz w:val="20"/>
          <w:szCs w:val="20"/>
        </w:rPr>
        <w:t xml:space="preserve">40, rue de la Folie-Méricourt </w:t>
      </w:r>
    </w:p>
    <w:p w:rsidR="009B6938" w:rsidRPr="002568ED" w:rsidRDefault="009B6938" w:rsidP="009B6938">
      <w:pPr>
        <w:pStyle w:val="NormalWeb"/>
        <w:spacing w:before="0" w:after="0"/>
        <w:rPr>
          <w:color w:val="0D0D0D" w:themeColor="text1" w:themeTint="F2"/>
        </w:rPr>
      </w:pPr>
      <w:r w:rsidRPr="002568ED">
        <w:rPr>
          <w:rFonts w:ascii="Arial" w:hAnsi="Arial" w:cs="Arial"/>
          <w:color w:val="0D0D0D" w:themeColor="text1" w:themeTint="F2"/>
          <w:sz w:val="20"/>
          <w:szCs w:val="20"/>
        </w:rPr>
        <w:t xml:space="preserve">F-75011 Paris    +33 (0)1 78 01 13 </w:t>
      </w:r>
      <w:proofErr w:type="spellStart"/>
      <w:r w:rsidRPr="002568ED">
        <w:rPr>
          <w:rFonts w:ascii="Arial" w:hAnsi="Arial" w:cs="Arial"/>
          <w:color w:val="0D0D0D" w:themeColor="text1" w:themeTint="F2"/>
          <w:sz w:val="20"/>
          <w:szCs w:val="20"/>
        </w:rPr>
        <w:t>13</w:t>
      </w:r>
      <w:proofErr w:type="spellEnd"/>
      <w:r w:rsidRPr="002568ED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9B6938" w:rsidRPr="00CC48CD" w:rsidRDefault="009B6938" w:rsidP="009B6938">
      <w:pPr>
        <w:pStyle w:val="NormalWeb"/>
        <w:spacing w:before="0" w:after="0"/>
        <w:rPr>
          <w:color w:val="404040" w:themeColor="text1" w:themeTint="BF"/>
        </w:rPr>
      </w:pPr>
      <w:r w:rsidRPr="00CC48CD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 xml:space="preserve">               www.galerielaferronnerie.fr</w:t>
      </w:r>
    </w:p>
    <w:p w:rsidR="009B6938" w:rsidRPr="002568ED" w:rsidRDefault="009B6938" w:rsidP="009B6938">
      <w:pPr>
        <w:pStyle w:val="NormalWeb"/>
        <w:spacing w:before="0" w:after="0"/>
        <w:rPr>
          <w:rFonts w:ascii="Arial" w:hAnsi="Arial" w:cs="Arial"/>
          <w:color w:val="0D0D0D" w:themeColor="text1" w:themeTint="F2"/>
          <w:sz w:val="18"/>
          <w:szCs w:val="18"/>
        </w:rPr>
      </w:pPr>
      <w:r w:rsidRPr="002568ED">
        <w:rPr>
          <w:rFonts w:ascii="Arial" w:hAnsi="Arial" w:cs="Arial"/>
          <w:color w:val="0D0D0D" w:themeColor="text1" w:themeTint="F2"/>
          <w:sz w:val="18"/>
          <w:szCs w:val="18"/>
        </w:rPr>
        <w:t>Mardi à vendredi : 14h-19h, samedi : 13h-19h</w:t>
      </w:r>
    </w:p>
    <w:p w:rsidR="009B6938" w:rsidRPr="002568ED" w:rsidRDefault="009B6938" w:rsidP="009B6938">
      <w:pPr>
        <w:pStyle w:val="NormalWeb"/>
        <w:spacing w:before="0" w:after="0"/>
        <w:rPr>
          <w:rFonts w:ascii="Arial" w:hAnsi="Arial" w:cs="Arial"/>
          <w:color w:val="0D0D0D" w:themeColor="text1" w:themeTint="F2"/>
          <w:sz w:val="18"/>
          <w:szCs w:val="18"/>
        </w:rPr>
      </w:pPr>
      <w:r w:rsidRPr="002568ED">
        <w:rPr>
          <w:rFonts w:ascii="Arial" w:hAnsi="Arial" w:cs="Arial"/>
          <w:color w:val="0D0D0D" w:themeColor="text1" w:themeTint="F2"/>
          <w:sz w:val="18"/>
          <w:szCs w:val="18"/>
        </w:rPr>
        <w:t>Membre du Comité Professionnel des Galeries d’Art</w:t>
      </w:r>
    </w:p>
    <w:p w:rsidR="009B6938" w:rsidRPr="00AC0E72" w:rsidRDefault="009B6938" w:rsidP="009B6938">
      <w:pPr>
        <w:spacing w:after="0" w:line="240" w:lineRule="auto"/>
        <w:rPr>
          <w:rFonts w:ascii="Arial" w:hAnsi="Arial" w:cs="Arial"/>
          <w:color w:val="5912E8"/>
          <w:sz w:val="24"/>
          <w:szCs w:val="24"/>
        </w:rPr>
      </w:pPr>
    </w:p>
    <w:p w:rsidR="00C557DC" w:rsidRPr="002F2BAE" w:rsidRDefault="00C557DC" w:rsidP="00B376C0">
      <w:pPr>
        <w:spacing w:after="0" w:line="240" w:lineRule="auto"/>
        <w:rPr>
          <w:rFonts w:ascii="Arial" w:hAnsi="Arial" w:cs="Arial"/>
          <w:color w:val="727A28"/>
          <w:sz w:val="30"/>
          <w:szCs w:val="30"/>
        </w:rPr>
      </w:pPr>
      <w:r w:rsidRPr="002F2BAE">
        <w:rPr>
          <w:rFonts w:ascii="Arial" w:hAnsi="Arial" w:cs="Arial"/>
          <w:color w:val="727A28"/>
          <w:sz w:val="30"/>
          <w:szCs w:val="30"/>
        </w:rPr>
        <w:t xml:space="preserve">Julie Giraud   Marie-Amélie Porcher   Jacqueline </w:t>
      </w:r>
      <w:proofErr w:type="spellStart"/>
      <w:r w:rsidRPr="002F2BAE">
        <w:rPr>
          <w:rFonts w:ascii="Arial" w:hAnsi="Arial" w:cs="Arial"/>
          <w:color w:val="727A28"/>
          <w:sz w:val="30"/>
          <w:szCs w:val="30"/>
        </w:rPr>
        <w:t>Taïb</w:t>
      </w:r>
      <w:proofErr w:type="spellEnd"/>
      <w:r w:rsidRPr="002F2BAE">
        <w:rPr>
          <w:rFonts w:ascii="Arial" w:hAnsi="Arial" w:cs="Arial"/>
          <w:color w:val="727A28"/>
          <w:sz w:val="30"/>
          <w:szCs w:val="30"/>
        </w:rPr>
        <w:t xml:space="preserve">   Warffemius</w:t>
      </w:r>
    </w:p>
    <w:p w:rsidR="00B376C0" w:rsidRPr="00B376C0" w:rsidRDefault="00B376C0" w:rsidP="00B376C0">
      <w:pPr>
        <w:spacing w:after="0" w:line="240" w:lineRule="auto"/>
        <w:rPr>
          <w:rFonts w:cs="Arial"/>
          <w:color w:val="828B2D"/>
          <w:sz w:val="16"/>
          <w:szCs w:val="16"/>
        </w:rPr>
      </w:pPr>
    </w:p>
    <w:p w:rsidR="009B6938" w:rsidRPr="002F2BAE" w:rsidRDefault="009B6938" w:rsidP="00B376C0">
      <w:pPr>
        <w:spacing w:after="0" w:line="240" w:lineRule="auto"/>
        <w:rPr>
          <w:rFonts w:ascii="Arial" w:hAnsi="Arial" w:cs="Arial"/>
          <w:color w:val="D66508"/>
          <w:spacing w:val="10"/>
          <w:sz w:val="30"/>
          <w:szCs w:val="30"/>
        </w:rPr>
      </w:pPr>
      <w:r w:rsidRPr="002F2BAE">
        <w:rPr>
          <w:rFonts w:ascii="Arial" w:hAnsi="Arial" w:cs="Arial"/>
          <w:color w:val="D66508"/>
          <w:spacing w:val="10"/>
          <w:sz w:val="30"/>
          <w:szCs w:val="30"/>
        </w:rPr>
        <w:t>Urbain / Végétal</w:t>
      </w:r>
    </w:p>
    <w:p w:rsidR="00B376C0" w:rsidRPr="00B376C0" w:rsidRDefault="00B376C0" w:rsidP="00B376C0">
      <w:pPr>
        <w:spacing w:after="0" w:line="240" w:lineRule="auto"/>
        <w:rPr>
          <w:rFonts w:ascii="Arial" w:hAnsi="Arial" w:cs="Arial"/>
          <w:color w:val="E68900"/>
          <w:spacing w:val="10"/>
          <w:sz w:val="16"/>
          <w:szCs w:val="16"/>
        </w:rPr>
      </w:pPr>
    </w:p>
    <w:p w:rsidR="009B6938" w:rsidRPr="002F2BAE" w:rsidRDefault="009B6938" w:rsidP="00B376C0">
      <w:pPr>
        <w:spacing w:after="0" w:line="240" w:lineRule="auto"/>
        <w:rPr>
          <w:rFonts w:ascii="Arial" w:hAnsi="Arial" w:cs="Arial"/>
          <w:color w:val="727A28"/>
          <w:sz w:val="26"/>
          <w:szCs w:val="26"/>
        </w:rPr>
      </w:pPr>
      <w:proofErr w:type="gramStart"/>
      <w:r w:rsidRPr="002F2BAE">
        <w:rPr>
          <w:rFonts w:ascii="Arial" w:hAnsi="Arial" w:cs="Arial"/>
          <w:color w:val="727A28"/>
          <w:sz w:val="26"/>
          <w:szCs w:val="26"/>
        </w:rPr>
        <w:t>vernissage</w:t>
      </w:r>
      <w:proofErr w:type="gramEnd"/>
      <w:r w:rsidRPr="002F2BAE">
        <w:rPr>
          <w:rFonts w:ascii="Arial" w:hAnsi="Arial" w:cs="Arial"/>
          <w:color w:val="727A28"/>
          <w:sz w:val="26"/>
          <w:szCs w:val="26"/>
        </w:rPr>
        <w:t xml:space="preserve">  </w:t>
      </w:r>
      <w:r w:rsidR="00C557DC" w:rsidRPr="002F2BAE">
        <w:rPr>
          <w:rFonts w:ascii="Arial" w:hAnsi="Arial" w:cs="Arial"/>
          <w:color w:val="727A28"/>
          <w:sz w:val="26"/>
          <w:szCs w:val="26"/>
        </w:rPr>
        <w:t>samedi 4 mars</w:t>
      </w:r>
      <w:r w:rsidRPr="002F2BAE">
        <w:rPr>
          <w:rFonts w:ascii="Arial" w:hAnsi="Arial" w:cs="Arial"/>
          <w:color w:val="727A28"/>
          <w:sz w:val="26"/>
          <w:szCs w:val="26"/>
        </w:rPr>
        <w:t xml:space="preserve"> de 1</w:t>
      </w:r>
      <w:r w:rsidR="00C557DC" w:rsidRPr="002F2BAE">
        <w:rPr>
          <w:rFonts w:ascii="Arial" w:hAnsi="Arial" w:cs="Arial"/>
          <w:color w:val="727A28"/>
          <w:sz w:val="26"/>
          <w:szCs w:val="26"/>
        </w:rPr>
        <w:t>5</w:t>
      </w:r>
      <w:r w:rsidRPr="002F2BAE">
        <w:rPr>
          <w:rFonts w:ascii="Arial" w:hAnsi="Arial" w:cs="Arial"/>
          <w:color w:val="727A28"/>
          <w:sz w:val="26"/>
          <w:szCs w:val="26"/>
        </w:rPr>
        <w:t>h à 2</w:t>
      </w:r>
      <w:r w:rsidR="00C557DC" w:rsidRPr="002F2BAE">
        <w:rPr>
          <w:rFonts w:ascii="Arial" w:hAnsi="Arial" w:cs="Arial"/>
          <w:color w:val="727A28"/>
          <w:sz w:val="26"/>
          <w:szCs w:val="26"/>
        </w:rPr>
        <w:t>0</w:t>
      </w:r>
      <w:r w:rsidRPr="002F2BAE">
        <w:rPr>
          <w:rFonts w:ascii="Arial" w:hAnsi="Arial" w:cs="Arial"/>
          <w:color w:val="727A28"/>
          <w:sz w:val="26"/>
          <w:szCs w:val="26"/>
        </w:rPr>
        <w:t>h</w:t>
      </w:r>
      <w:r w:rsidR="00C557DC" w:rsidRPr="002F2BAE">
        <w:rPr>
          <w:rFonts w:ascii="Arial" w:hAnsi="Arial" w:cs="Arial"/>
          <w:color w:val="727A28"/>
          <w:sz w:val="26"/>
          <w:szCs w:val="26"/>
        </w:rPr>
        <w:t>0</w:t>
      </w:r>
      <w:r w:rsidRPr="002F2BAE">
        <w:rPr>
          <w:rFonts w:ascii="Arial" w:hAnsi="Arial" w:cs="Arial"/>
          <w:color w:val="727A28"/>
          <w:sz w:val="26"/>
          <w:szCs w:val="26"/>
        </w:rPr>
        <w:t>0</w:t>
      </w:r>
    </w:p>
    <w:p w:rsidR="00C557DC" w:rsidRPr="002F2BAE" w:rsidRDefault="009B6938" w:rsidP="00B376C0">
      <w:pPr>
        <w:spacing w:after="0" w:line="240" w:lineRule="auto"/>
        <w:rPr>
          <w:rFonts w:ascii="Arial" w:hAnsi="Arial" w:cs="Arial"/>
          <w:color w:val="727A28"/>
          <w:sz w:val="26"/>
          <w:szCs w:val="26"/>
        </w:rPr>
      </w:pPr>
      <w:proofErr w:type="gramStart"/>
      <w:r w:rsidRPr="002F2BAE">
        <w:rPr>
          <w:rFonts w:ascii="Arial" w:hAnsi="Arial" w:cs="Arial"/>
          <w:color w:val="727A28"/>
          <w:sz w:val="26"/>
          <w:szCs w:val="26"/>
        </w:rPr>
        <w:t>exposition</w:t>
      </w:r>
      <w:proofErr w:type="gramEnd"/>
      <w:r w:rsidRPr="002F2BAE">
        <w:rPr>
          <w:rFonts w:ascii="Arial" w:hAnsi="Arial" w:cs="Arial"/>
          <w:color w:val="727A28"/>
          <w:sz w:val="26"/>
          <w:szCs w:val="26"/>
        </w:rPr>
        <w:t xml:space="preserve"> du </w:t>
      </w:r>
      <w:r w:rsidR="00C557DC" w:rsidRPr="002F2BAE">
        <w:rPr>
          <w:rFonts w:ascii="Arial" w:hAnsi="Arial" w:cs="Arial"/>
          <w:color w:val="727A28"/>
          <w:sz w:val="26"/>
          <w:szCs w:val="26"/>
        </w:rPr>
        <w:t>4 mars</w:t>
      </w:r>
      <w:r w:rsidRPr="002F2BAE">
        <w:rPr>
          <w:rFonts w:ascii="Arial" w:hAnsi="Arial" w:cs="Arial"/>
          <w:color w:val="727A28"/>
          <w:sz w:val="26"/>
          <w:szCs w:val="26"/>
        </w:rPr>
        <w:t xml:space="preserve"> au </w:t>
      </w:r>
      <w:r w:rsidR="00C557DC" w:rsidRPr="002F2BAE">
        <w:rPr>
          <w:rFonts w:ascii="Arial" w:hAnsi="Arial" w:cs="Arial"/>
          <w:color w:val="727A28"/>
          <w:sz w:val="26"/>
          <w:szCs w:val="26"/>
        </w:rPr>
        <w:t>15 avril</w:t>
      </w:r>
      <w:r w:rsidRPr="002F2BAE">
        <w:rPr>
          <w:rFonts w:ascii="Arial" w:hAnsi="Arial" w:cs="Arial"/>
          <w:color w:val="727A28"/>
          <w:sz w:val="26"/>
          <w:szCs w:val="26"/>
        </w:rPr>
        <w:t xml:space="preserve"> 2017 </w:t>
      </w:r>
    </w:p>
    <w:p w:rsidR="00C557DC" w:rsidRPr="00D76A27" w:rsidRDefault="00C76362" w:rsidP="00C557DC">
      <w:pPr>
        <w:spacing w:after="0" w:line="240" w:lineRule="auto"/>
        <w:rPr>
          <w:color w:val="B06900"/>
          <w:lang w:val="en-US"/>
        </w:rPr>
      </w:pPr>
      <w:r w:rsidRPr="002F2BAE">
        <w:rPr>
          <w:color w:val="D66508"/>
          <w:lang w:val="en-US"/>
        </w:rPr>
        <w:t xml:space="preserve">! </w:t>
      </w:r>
      <w:hyperlink r:id="rId6" w:history="1">
        <w:r w:rsidR="00C557DC" w:rsidRPr="002F2BAE">
          <w:rPr>
            <w:rStyle w:val="Lienhypertexte"/>
            <w:rFonts w:ascii="Arial" w:hAnsi="Arial" w:cs="Arial"/>
            <w:color w:val="D66508"/>
            <w:lang w:val="en-US"/>
          </w:rPr>
          <w:t>Drawing Now Paris</w:t>
        </w:r>
      </w:hyperlink>
      <w:r w:rsidR="00C557DC" w:rsidRPr="002F2BAE">
        <w:rPr>
          <w:rFonts w:ascii="Arial" w:hAnsi="Arial" w:cs="Arial"/>
          <w:color w:val="D66508"/>
          <w:lang w:val="en-US"/>
        </w:rPr>
        <w:t xml:space="preserve"> </w:t>
      </w:r>
      <w:r w:rsidR="00D76A27" w:rsidRPr="002F2BAE">
        <w:rPr>
          <w:rFonts w:ascii="Arial" w:hAnsi="Arial" w:cs="Arial"/>
          <w:color w:val="D66508"/>
          <w:lang w:val="en-US"/>
        </w:rPr>
        <w:t>!</w:t>
      </w:r>
      <w:r w:rsidRPr="002F2BAE">
        <w:rPr>
          <w:rFonts w:ascii="Arial" w:hAnsi="Arial" w:cs="Arial"/>
          <w:color w:val="D66508"/>
          <w:lang w:val="en-US"/>
        </w:rPr>
        <w:t xml:space="preserve"> </w:t>
      </w:r>
      <w:r w:rsidR="00C557DC" w:rsidRPr="002F2BAE">
        <w:rPr>
          <w:rFonts w:ascii="Arial" w:hAnsi="Arial" w:cs="Arial"/>
          <w:color w:val="D66508"/>
          <w:lang w:val="en-US"/>
        </w:rPr>
        <w:t xml:space="preserve">22.03 </w:t>
      </w:r>
      <w:r w:rsidRPr="002F2BAE">
        <w:rPr>
          <w:rFonts w:ascii="Arial" w:hAnsi="Arial" w:cs="Arial"/>
          <w:color w:val="D66508"/>
          <w:lang w:val="en-US"/>
        </w:rPr>
        <w:t>&gt;</w:t>
      </w:r>
      <w:r w:rsidR="00C557DC" w:rsidRPr="002F2BAE">
        <w:rPr>
          <w:rFonts w:ascii="Arial" w:hAnsi="Arial" w:cs="Arial"/>
          <w:color w:val="D66508"/>
          <w:lang w:val="en-US"/>
        </w:rPr>
        <w:t xml:space="preserve"> 26.03.17 I stand C6 I </w:t>
      </w:r>
      <w:proofErr w:type="spellStart"/>
      <w:r w:rsidR="00C557DC" w:rsidRPr="002F2BAE">
        <w:rPr>
          <w:rFonts w:ascii="Arial" w:hAnsi="Arial" w:cs="Arial"/>
          <w:color w:val="D66508"/>
          <w:lang w:val="en-US"/>
        </w:rPr>
        <w:t>Carreau</w:t>
      </w:r>
      <w:proofErr w:type="spellEnd"/>
      <w:r w:rsidR="00C557DC" w:rsidRPr="002F2BAE">
        <w:rPr>
          <w:rFonts w:ascii="Arial" w:hAnsi="Arial" w:cs="Arial"/>
          <w:color w:val="D66508"/>
          <w:lang w:val="en-US"/>
        </w:rPr>
        <w:t xml:space="preserve"> du Temple I Paris</w:t>
      </w:r>
      <w:r w:rsidR="00C557DC" w:rsidRPr="00D76A27">
        <w:rPr>
          <w:rFonts w:ascii="Arial" w:hAnsi="Arial" w:cs="Arial"/>
          <w:color w:val="B06900"/>
          <w:lang w:val="en-US"/>
        </w:rPr>
        <w:t xml:space="preserve"> </w:t>
      </w:r>
      <w:r w:rsidR="00C557DC" w:rsidRPr="00D76A27">
        <w:rPr>
          <w:noProof/>
          <w:color w:val="B06900"/>
          <w:lang w:eastAsia="fr-FR"/>
        </w:rPr>
        <w:drawing>
          <wp:inline distT="0" distB="0" distL="0" distR="0">
            <wp:extent cx="501581" cy="456723"/>
            <wp:effectExtent l="19050" t="0" r="0" b="0"/>
            <wp:docPr id="1" name="Image 0" descr="Dr Now 17 logo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Now 17 logo cop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84" cy="45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0D" w:rsidRPr="00C76362" w:rsidRDefault="00A2470D" w:rsidP="00C557DC">
      <w:pPr>
        <w:spacing w:after="0" w:line="240" w:lineRule="auto"/>
        <w:rPr>
          <w:color w:val="C54B15"/>
          <w:lang w:val="en-US"/>
        </w:rPr>
      </w:pPr>
    </w:p>
    <w:p w:rsidR="00B376C0" w:rsidRPr="001747D3" w:rsidRDefault="00A147BC" w:rsidP="00C557DC">
      <w:pPr>
        <w:spacing w:after="0" w:line="240" w:lineRule="auto"/>
        <w:rPr>
          <w:color w:val="C54B15"/>
        </w:rPr>
      </w:pPr>
      <w:r w:rsidRPr="00A147BC">
        <w:rPr>
          <w:noProof/>
          <w:color w:val="C54B15"/>
          <w:lang w:eastAsia="fr-FR"/>
        </w:rPr>
        <w:drawing>
          <wp:inline distT="0" distB="0" distL="0" distR="0">
            <wp:extent cx="1765789" cy="2665614"/>
            <wp:effectExtent l="19050" t="0" r="5861" b="0"/>
            <wp:docPr id="11" name="Image 2" descr="J Taïb 15 6 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 Taïb 15 6 cub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131" cy="266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47D3">
        <w:rPr>
          <w:color w:val="C54B15"/>
        </w:rPr>
        <w:t xml:space="preserve">    </w:t>
      </w:r>
      <w:r w:rsidR="00365158" w:rsidRPr="001747D3">
        <w:rPr>
          <w:color w:val="C54B15"/>
        </w:rPr>
        <w:t xml:space="preserve">         </w:t>
      </w:r>
      <w:r w:rsidR="00A2470D">
        <w:rPr>
          <w:noProof/>
          <w:color w:val="C54B15"/>
          <w:lang w:eastAsia="fr-FR"/>
        </w:rPr>
        <w:drawing>
          <wp:inline distT="0" distB="0" distL="0" distR="0">
            <wp:extent cx="3783134" cy="1998165"/>
            <wp:effectExtent l="19050" t="0" r="7816" b="0"/>
            <wp:docPr id="2" name="Image 1" descr="Warffemius 16 E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ffemius 16 Eu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12" cy="200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E78" w:rsidRPr="001747D3">
        <w:rPr>
          <w:color w:val="C54B15"/>
        </w:rPr>
        <w:t xml:space="preserve">  </w:t>
      </w:r>
    </w:p>
    <w:p w:rsidR="00283E78" w:rsidRPr="001747D3" w:rsidRDefault="00283E78" w:rsidP="00C557DC">
      <w:pPr>
        <w:spacing w:after="0" w:line="240" w:lineRule="auto"/>
        <w:rPr>
          <w:color w:val="C54B15"/>
        </w:rPr>
      </w:pPr>
      <w:r w:rsidRPr="001747D3">
        <w:rPr>
          <w:color w:val="C54B15"/>
        </w:rPr>
        <w:t xml:space="preserve">        </w:t>
      </w:r>
    </w:p>
    <w:p w:rsidR="00283E78" w:rsidRPr="001747D3" w:rsidRDefault="000477A7" w:rsidP="00C557DC">
      <w:pPr>
        <w:spacing w:after="0" w:line="240" w:lineRule="auto"/>
        <w:rPr>
          <w:color w:val="AA4112"/>
          <w:sz w:val="20"/>
          <w:szCs w:val="20"/>
        </w:rPr>
      </w:pPr>
      <w:r w:rsidRPr="001747D3">
        <w:rPr>
          <w:rFonts w:ascii="Arial" w:hAnsi="Arial" w:cs="Arial"/>
          <w:color w:val="AA4112"/>
          <w:sz w:val="20"/>
          <w:szCs w:val="20"/>
        </w:rPr>
        <w:t xml:space="preserve">Jacqueline </w:t>
      </w:r>
      <w:proofErr w:type="spellStart"/>
      <w:r w:rsidRPr="001747D3">
        <w:rPr>
          <w:rFonts w:ascii="Arial" w:hAnsi="Arial" w:cs="Arial"/>
          <w:color w:val="AA4112"/>
          <w:sz w:val="20"/>
          <w:szCs w:val="20"/>
        </w:rPr>
        <w:t>Taïb</w:t>
      </w:r>
      <w:proofErr w:type="spellEnd"/>
      <w:r w:rsidRPr="001747D3">
        <w:rPr>
          <w:rFonts w:ascii="Arial" w:hAnsi="Arial" w:cs="Arial"/>
          <w:color w:val="AA4112"/>
          <w:sz w:val="20"/>
          <w:szCs w:val="20"/>
        </w:rPr>
        <w:t xml:space="preserve">, 2015      </w:t>
      </w:r>
      <w:r w:rsidRPr="001747D3">
        <w:rPr>
          <w:color w:val="AA4112"/>
          <w:sz w:val="20"/>
          <w:szCs w:val="20"/>
        </w:rPr>
        <w:t xml:space="preserve">                   </w:t>
      </w:r>
      <w:r w:rsidRPr="001747D3">
        <w:rPr>
          <w:rFonts w:ascii="Arial" w:hAnsi="Arial" w:cs="Arial"/>
          <w:color w:val="AA4112"/>
          <w:sz w:val="20"/>
          <w:szCs w:val="20"/>
        </w:rPr>
        <w:t xml:space="preserve"> </w:t>
      </w:r>
      <w:r w:rsidR="00911657" w:rsidRPr="001747D3">
        <w:rPr>
          <w:rFonts w:ascii="Arial" w:hAnsi="Arial" w:cs="Arial"/>
          <w:color w:val="AA4112"/>
          <w:sz w:val="20"/>
          <w:szCs w:val="20"/>
        </w:rPr>
        <w:t xml:space="preserve">    </w:t>
      </w:r>
      <w:r w:rsidRPr="001747D3">
        <w:rPr>
          <w:rFonts w:ascii="Arial" w:hAnsi="Arial" w:cs="Arial"/>
          <w:color w:val="AA4112"/>
          <w:sz w:val="20"/>
          <w:szCs w:val="20"/>
        </w:rPr>
        <w:t xml:space="preserve"> Warffemius, 2016</w:t>
      </w:r>
    </w:p>
    <w:p w:rsidR="00A2470D" w:rsidRPr="001747D3" w:rsidRDefault="00283E78" w:rsidP="00C557DC">
      <w:pPr>
        <w:spacing w:after="0" w:line="240" w:lineRule="auto"/>
        <w:rPr>
          <w:color w:val="C54B15"/>
        </w:rPr>
      </w:pPr>
      <w:r w:rsidRPr="001747D3">
        <w:rPr>
          <w:noProof/>
          <w:color w:val="C54B15"/>
          <w:lang w:eastAsia="fr-FR"/>
        </w:rPr>
        <w:t xml:space="preserve">   </w:t>
      </w:r>
      <w:r w:rsidRPr="005A3759">
        <w:rPr>
          <w:b/>
          <w:noProof/>
          <w:color w:val="C54B15"/>
          <w:lang w:eastAsia="fr-FR"/>
        </w:rPr>
        <w:drawing>
          <wp:inline distT="0" distB="0" distL="0" distR="0">
            <wp:extent cx="3128596" cy="2237976"/>
            <wp:effectExtent l="19050" t="0" r="0" b="0"/>
            <wp:docPr id="5" name="Image 4" descr="julie Giraud 17 Pool m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e Giraud 17 Pool mo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177" cy="223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607" w:rsidRPr="001747D3">
        <w:rPr>
          <w:noProof/>
          <w:color w:val="C54B15"/>
          <w:lang w:eastAsia="fr-FR"/>
        </w:rPr>
        <w:t xml:space="preserve">     </w:t>
      </w:r>
      <w:r w:rsidR="00B376C0" w:rsidRPr="001747D3">
        <w:rPr>
          <w:noProof/>
          <w:color w:val="C54B15"/>
          <w:lang w:eastAsia="fr-FR"/>
        </w:rPr>
        <w:t xml:space="preserve">            </w:t>
      </w:r>
      <w:r w:rsidR="00162607" w:rsidRPr="001747D3">
        <w:rPr>
          <w:noProof/>
          <w:color w:val="C54B15"/>
          <w:lang w:eastAsia="fr-FR"/>
        </w:rPr>
        <w:t xml:space="preserve"> </w:t>
      </w:r>
      <w:r w:rsidR="00B376C0">
        <w:rPr>
          <w:noProof/>
          <w:color w:val="C54B15"/>
          <w:lang w:eastAsia="fr-FR"/>
        </w:rPr>
        <w:drawing>
          <wp:inline distT="0" distB="0" distL="0" distR="0">
            <wp:extent cx="2190083" cy="2892669"/>
            <wp:effectExtent l="19050" t="0" r="667" b="0"/>
            <wp:docPr id="12" name="Image 11" descr="M amélie Porcher 17 perce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amélie Porcher 17 percee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428" cy="291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607" w:rsidRPr="001747D3">
        <w:rPr>
          <w:noProof/>
          <w:color w:val="C54B15"/>
          <w:lang w:eastAsia="fr-FR"/>
        </w:rPr>
        <w:t xml:space="preserve">         </w:t>
      </w:r>
    </w:p>
    <w:p w:rsidR="00A2470D" w:rsidRPr="001747D3" w:rsidRDefault="00A2470D" w:rsidP="00C557DC">
      <w:pPr>
        <w:spacing w:after="0" w:line="240" w:lineRule="auto"/>
        <w:rPr>
          <w:color w:val="C54B15"/>
        </w:rPr>
      </w:pPr>
    </w:p>
    <w:p w:rsidR="00A2470D" w:rsidRDefault="00A2470D" w:rsidP="00C557DC">
      <w:pPr>
        <w:spacing w:after="0" w:line="240" w:lineRule="auto"/>
        <w:rPr>
          <w:rFonts w:ascii="Arial" w:hAnsi="Arial" w:cs="Arial"/>
          <w:color w:val="AA4112"/>
          <w:sz w:val="20"/>
          <w:szCs w:val="20"/>
        </w:rPr>
      </w:pPr>
      <w:r w:rsidRPr="001747D3">
        <w:rPr>
          <w:color w:val="AA4112"/>
        </w:rPr>
        <w:t xml:space="preserve"> </w:t>
      </w:r>
      <w:r w:rsidR="008406C9" w:rsidRPr="001747D3">
        <w:rPr>
          <w:color w:val="AA4112"/>
        </w:rPr>
        <w:t xml:space="preserve">  </w:t>
      </w:r>
      <w:r w:rsidRPr="001747D3">
        <w:rPr>
          <w:color w:val="AA4112"/>
          <w:sz w:val="20"/>
          <w:szCs w:val="20"/>
        </w:rPr>
        <w:t xml:space="preserve"> </w:t>
      </w:r>
      <w:r w:rsidR="000477A7" w:rsidRPr="001747D3">
        <w:rPr>
          <w:color w:val="AA4112"/>
          <w:sz w:val="20"/>
          <w:szCs w:val="20"/>
        </w:rPr>
        <w:t xml:space="preserve"> </w:t>
      </w:r>
      <w:r w:rsidRPr="001747D3">
        <w:rPr>
          <w:rFonts w:ascii="Arial" w:hAnsi="Arial" w:cs="Arial"/>
          <w:color w:val="AA4112"/>
          <w:sz w:val="20"/>
          <w:szCs w:val="20"/>
        </w:rPr>
        <w:t xml:space="preserve"> </w:t>
      </w:r>
      <w:r w:rsidR="000477A7" w:rsidRPr="008406C9">
        <w:rPr>
          <w:rFonts w:ascii="Arial" w:hAnsi="Arial" w:cs="Arial"/>
          <w:color w:val="AA4112"/>
          <w:sz w:val="20"/>
          <w:szCs w:val="20"/>
        </w:rPr>
        <w:t>Julie Giraud, 2017</w:t>
      </w:r>
      <w:r w:rsidR="000477A7" w:rsidRPr="008406C9">
        <w:rPr>
          <w:rFonts w:ascii="Arial" w:hAnsi="Arial" w:cs="Arial"/>
          <w:color w:val="AA4112"/>
          <w:sz w:val="20"/>
          <w:szCs w:val="20"/>
        </w:rPr>
        <w:tab/>
      </w:r>
      <w:r w:rsidR="000477A7" w:rsidRPr="008406C9">
        <w:rPr>
          <w:rFonts w:ascii="Arial" w:hAnsi="Arial" w:cs="Arial"/>
          <w:color w:val="AA4112"/>
          <w:sz w:val="20"/>
          <w:szCs w:val="20"/>
        </w:rPr>
        <w:tab/>
      </w:r>
      <w:r w:rsidR="000477A7" w:rsidRPr="008406C9">
        <w:rPr>
          <w:rFonts w:ascii="Arial" w:hAnsi="Arial" w:cs="Arial"/>
          <w:color w:val="AA4112"/>
          <w:sz w:val="20"/>
          <w:szCs w:val="20"/>
        </w:rPr>
        <w:tab/>
      </w:r>
      <w:r w:rsidR="000477A7" w:rsidRPr="008406C9">
        <w:rPr>
          <w:rFonts w:ascii="Arial" w:hAnsi="Arial" w:cs="Arial"/>
          <w:color w:val="AA4112"/>
          <w:sz w:val="20"/>
          <w:szCs w:val="20"/>
        </w:rPr>
        <w:tab/>
        <w:t xml:space="preserve">                             Marie-Amélie</w:t>
      </w:r>
      <w:r w:rsidR="008406C9">
        <w:rPr>
          <w:rFonts w:ascii="Arial" w:hAnsi="Arial" w:cs="Arial"/>
          <w:color w:val="AA4112"/>
          <w:sz w:val="20"/>
          <w:szCs w:val="20"/>
        </w:rPr>
        <w:t xml:space="preserve"> </w:t>
      </w:r>
      <w:r w:rsidR="000477A7" w:rsidRPr="008406C9">
        <w:rPr>
          <w:rFonts w:ascii="Arial" w:hAnsi="Arial" w:cs="Arial"/>
          <w:color w:val="AA4112"/>
          <w:sz w:val="20"/>
          <w:szCs w:val="20"/>
        </w:rPr>
        <w:t>Porcher,</w:t>
      </w:r>
      <w:r w:rsidR="008406C9">
        <w:rPr>
          <w:rFonts w:ascii="Arial" w:hAnsi="Arial" w:cs="Arial"/>
          <w:color w:val="AA4112"/>
          <w:sz w:val="20"/>
          <w:szCs w:val="20"/>
        </w:rPr>
        <w:t xml:space="preserve"> </w:t>
      </w:r>
      <w:r w:rsidR="008406C9" w:rsidRPr="008406C9">
        <w:rPr>
          <w:rFonts w:ascii="Arial" w:hAnsi="Arial" w:cs="Arial"/>
          <w:i/>
          <w:color w:val="AA4112"/>
          <w:sz w:val="20"/>
          <w:szCs w:val="20"/>
        </w:rPr>
        <w:t>Percée Edison</w:t>
      </w:r>
      <w:r w:rsidR="000477A7" w:rsidRPr="008406C9">
        <w:rPr>
          <w:rFonts w:ascii="Arial" w:hAnsi="Arial" w:cs="Arial"/>
          <w:color w:val="AA4112"/>
          <w:sz w:val="20"/>
          <w:szCs w:val="20"/>
        </w:rPr>
        <w:t xml:space="preserve"> 2017</w:t>
      </w:r>
    </w:p>
    <w:p w:rsidR="00871B97" w:rsidRDefault="00871B97" w:rsidP="00C557DC">
      <w:pPr>
        <w:spacing w:after="0" w:line="240" w:lineRule="auto"/>
        <w:rPr>
          <w:rFonts w:ascii="Arial" w:hAnsi="Arial" w:cs="Arial"/>
          <w:color w:val="AA4112"/>
          <w:sz w:val="20"/>
          <w:szCs w:val="20"/>
        </w:rPr>
      </w:pPr>
    </w:p>
    <w:p w:rsidR="002A1652" w:rsidRPr="00FC1CCF" w:rsidRDefault="00871B97" w:rsidP="00C557DC">
      <w:pPr>
        <w:spacing w:after="0" w:line="240" w:lineRule="auto"/>
        <w:rPr>
          <w:rFonts w:ascii="Arial" w:hAnsi="Arial" w:cs="Arial"/>
          <w:color w:val="000000" w:themeColor="text1"/>
        </w:rPr>
      </w:pPr>
      <w:r w:rsidRPr="00FC1CCF">
        <w:rPr>
          <w:rFonts w:ascii="Arial" w:hAnsi="Arial" w:cs="Arial"/>
          <w:b/>
          <w:color w:val="595959" w:themeColor="text1" w:themeTint="A6"/>
        </w:rPr>
        <w:lastRenderedPageBreak/>
        <w:t>Marie-Amélie Porcher</w:t>
      </w:r>
      <w:r w:rsidR="00553166" w:rsidRPr="00FC1CCF">
        <w:rPr>
          <w:rFonts w:ascii="Arial" w:hAnsi="Arial" w:cs="Arial"/>
          <w:color w:val="000000" w:themeColor="text1"/>
        </w:rPr>
        <w:t>,</w:t>
      </w:r>
      <w:r w:rsidRPr="00FC1CCF">
        <w:rPr>
          <w:rFonts w:ascii="Arial" w:hAnsi="Arial" w:cs="Arial"/>
          <w:color w:val="000000" w:themeColor="text1"/>
        </w:rPr>
        <w:t xml:space="preserve"> </w:t>
      </w:r>
      <w:r w:rsidR="00553166" w:rsidRPr="00FC1CCF">
        <w:rPr>
          <w:rFonts w:ascii="Arial" w:hAnsi="Arial" w:cs="Arial"/>
          <w:color w:val="000000" w:themeColor="text1"/>
        </w:rPr>
        <w:t xml:space="preserve">avec ses </w:t>
      </w:r>
      <w:r w:rsidR="00553166" w:rsidRPr="00FC1CCF">
        <w:rPr>
          <w:rFonts w:ascii="Arial" w:hAnsi="Arial" w:cs="Arial"/>
          <w:i/>
          <w:color w:val="000000" w:themeColor="text1"/>
        </w:rPr>
        <w:t>Percées Edison</w:t>
      </w:r>
      <w:r w:rsidR="00553166" w:rsidRPr="00FC1CCF">
        <w:rPr>
          <w:rFonts w:ascii="Arial" w:hAnsi="Arial" w:cs="Arial"/>
          <w:color w:val="000000" w:themeColor="text1"/>
        </w:rPr>
        <w:t xml:space="preserve"> modelant la couronne des arbres, </w:t>
      </w:r>
      <w:r w:rsidRPr="00FC1CCF">
        <w:rPr>
          <w:rFonts w:ascii="Arial" w:hAnsi="Arial" w:cs="Arial"/>
          <w:color w:val="000000" w:themeColor="text1"/>
        </w:rPr>
        <w:t xml:space="preserve">porte un regard teinté de douce ironie sur les effets </w:t>
      </w:r>
      <w:r w:rsidR="002A1652" w:rsidRPr="00FC1CCF">
        <w:rPr>
          <w:rFonts w:ascii="Arial" w:hAnsi="Arial" w:cs="Arial"/>
          <w:color w:val="000000" w:themeColor="text1"/>
        </w:rPr>
        <w:t>délétères</w:t>
      </w:r>
      <w:r w:rsidRPr="00FC1CCF">
        <w:rPr>
          <w:rFonts w:ascii="Arial" w:hAnsi="Arial" w:cs="Arial"/>
          <w:color w:val="000000" w:themeColor="text1"/>
        </w:rPr>
        <w:t xml:space="preserve"> </w:t>
      </w:r>
      <w:r w:rsidR="00D76A27" w:rsidRPr="00FC1CCF">
        <w:rPr>
          <w:rFonts w:ascii="Arial" w:hAnsi="Arial" w:cs="Arial"/>
          <w:color w:val="000000" w:themeColor="text1"/>
        </w:rPr>
        <w:t xml:space="preserve">des </w:t>
      </w:r>
      <w:r w:rsidR="00553166" w:rsidRPr="00FC1CCF">
        <w:rPr>
          <w:rFonts w:ascii="Arial" w:hAnsi="Arial" w:cs="Arial"/>
          <w:color w:val="000000" w:themeColor="text1"/>
        </w:rPr>
        <w:t xml:space="preserve">équipements </w:t>
      </w:r>
      <w:r w:rsidR="00D76A27" w:rsidRPr="00FC1CCF">
        <w:rPr>
          <w:rFonts w:ascii="Arial" w:hAnsi="Arial" w:cs="Arial"/>
          <w:color w:val="000000" w:themeColor="text1"/>
        </w:rPr>
        <w:t xml:space="preserve">techniques </w:t>
      </w:r>
      <w:r w:rsidR="00553166" w:rsidRPr="00FC1CCF">
        <w:rPr>
          <w:rFonts w:ascii="Arial" w:hAnsi="Arial" w:cs="Arial"/>
          <w:color w:val="000000" w:themeColor="text1"/>
        </w:rPr>
        <w:t xml:space="preserve">urbains </w:t>
      </w:r>
      <w:r w:rsidR="00D76A27" w:rsidRPr="00FC1CCF">
        <w:rPr>
          <w:rFonts w:ascii="Arial" w:hAnsi="Arial" w:cs="Arial"/>
          <w:color w:val="000000" w:themeColor="text1"/>
        </w:rPr>
        <w:t>sur l’environnement végétal</w:t>
      </w:r>
      <w:r w:rsidR="00FC1CCF">
        <w:rPr>
          <w:rFonts w:ascii="Arial" w:hAnsi="Arial" w:cs="Arial"/>
          <w:color w:val="000000" w:themeColor="text1"/>
        </w:rPr>
        <w:t>.</w:t>
      </w:r>
      <w:r w:rsidR="00D76A27" w:rsidRPr="00FC1CCF">
        <w:rPr>
          <w:rFonts w:ascii="Arial" w:hAnsi="Arial" w:cs="Arial"/>
          <w:color w:val="000000" w:themeColor="text1"/>
        </w:rPr>
        <w:t xml:space="preserve"> </w:t>
      </w:r>
    </w:p>
    <w:p w:rsidR="00E91405" w:rsidRPr="00FC1CCF" w:rsidRDefault="00E91405" w:rsidP="00C557DC">
      <w:pPr>
        <w:spacing w:after="0" w:line="240" w:lineRule="auto"/>
        <w:rPr>
          <w:rFonts w:ascii="Arial" w:hAnsi="Arial" w:cs="Arial"/>
          <w:color w:val="000000" w:themeColor="text1"/>
        </w:rPr>
      </w:pPr>
      <w:r w:rsidRPr="00FC1CCF">
        <w:rPr>
          <w:rFonts w:ascii="Arial" w:hAnsi="Arial" w:cs="Arial"/>
          <w:b/>
          <w:color w:val="595959" w:themeColor="text1" w:themeTint="A6"/>
        </w:rPr>
        <w:t>Julie Giraud</w:t>
      </w:r>
      <w:r w:rsidR="00D76A27" w:rsidRPr="00FC1CCF">
        <w:rPr>
          <w:rFonts w:ascii="Arial" w:hAnsi="Arial" w:cs="Arial"/>
          <w:color w:val="000000" w:themeColor="text1"/>
        </w:rPr>
        <w:t>, avec s</w:t>
      </w:r>
      <w:r w:rsidR="00553166" w:rsidRPr="00FC1CCF">
        <w:rPr>
          <w:rFonts w:ascii="Arial" w:hAnsi="Arial" w:cs="Arial"/>
          <w:color w:val="000000" w:themeColor="text1"/>
        </w:rPr>
        <w:t xml:space="preserve">a série de </w:t>
      </w:r>
      <w:r w:rsidR="00553166" w:rsidRPr="00FC1CCF">
        <w:rPr>
          <w:rFonts w:ascii="Arial" w:hAnsi="Arial" w:cs="Arial"/>
          <w:i/>
          <w:color w:val="000000" w:themeColor="text1"/>
        </w:rPr>
        <w:t>Motels</w:t>
      </w:r>
      <w:r w:rsidR="00D76A27" w:rsidRPr="00FC1CCF">
        <w:rPr>
          <w:rFonts w:ascii="Arial" w:hAnsi="Arial" w:cs="Arial"/>
          <w:color w:val="000000" w:themeColor="text1"/>
        </w:rPr>
        <w:t xml:space="preserve"> posés sur des terres peu hospitalières</w:t>
      </w:r>
      <w:r w:rsidRPr="00FC1CCF">
        <w:rPr>
          <w:rFonts w:ascii="Arial" w:hAnsi="Arial" w:cs="Arial"/>
          <w:color w:val="000000" w:themeColor="text1"/>
        </w:rPr>
        <w:t xml:space="preserve">, poursuit ses représentations de villes/bâtiments réduits à l’état de vestiges, anéantis par l’abandon ou </w:t>
      </w:r>
      <w:r w:rsidR="00D76A27" w:rsidRPr="00FC1CCF">
        <w:rPr>
          <w:rFonts w:ascii="Arial" w:hAnsi="Arial" w:cs="Arial"/>
          <w:color w:val="000000" w:themeColor="text1"/>
        </w:rPr>
        <w:t xml:space="preserve"> </w:t>
      </w:r>
      <w:r w:rsidRPr="00FC1CCF">
        <w:rPr>
          <w:rFonts w:ascii="Arial" w:hAnsi="Arial" w:cs="Arial"/>
          <w:color w:val="000000" w:themeColor="text1"/>
        </w:rPr>
        <w:t>les guerres, pointant ainsi la précarité</w:t>
      </w:r>
      <w:r w:rsidR="00FC1CCF">
        <w:rPr>
          <w:rFonts w:ascii="Arial" w:hAnsi="Arial" w:cs="Arial"/>
          <w:color w:val="000000" w:themeColor="text1"/>
        </w:rPr>
        <w:t xml:space="preserve"> </w:t>
      </w:r>
      <w:r w:rsidRPr="00FC1CCF">
        <w:rPr>
          <w:rFonts w:ascii="Arial" w:hAnsi="Arial" w:cs="Arial"/>
          <w:color w:val="000000" w:themeColor="text1"/>
        </w:rPr>
        <w:t>des abris humains.</w:t>
      </w:r>
    </w:p>
    <w:p w:rsidR="00FC1CCF" w:rsidRDefault="00FC1CCF" w:rsidP="00FC1CCF">
      <w:pPr>
        <w:spacing w:after="0" w:line="240" w:lineRule="auto"/>
        <w:rPr>
          <w:rFonts w:ascii="Arial" w:hAnsi="Arial" w:cs="Arial"/>
          <w:color w:val="000000" w:themeColor="text1"/>
        </w:rPr>
      </w:pPr>
      <w:r w:rsidRPr="00FC1CCF">
        <w:rPr>
          <w:rFonts w:ascii="Arial" w:hAnsi="Arial" w:cs="Arial"/>
          <w:b/>
          <w:color w:val="595959" w:themeColor="text1" w:themeTint="A6"/>
        </w:rPr>
        <w:t>Warffemius</w:t>
      </w:r>
      <w:r w:rsidRPr="00FC1CCF">
        <w:rPr>
          <w:rFonts w:ascii="Arial" w:hAnsi="Arial" w:cs="Arial"/>
          <w:color w:val="000000" w:themeColor="text1"/>
        </w:rPr>
        <w:t xml:space="preserve"> peint et dessine depuis des années de fragiles pousses, bourgeons, brindilles,</w:t>
      </w:r>
      <w:r>
        <w:rPr>
          <w:rFonts w:ascii="Arial" w:hAnsi="Arial" w:cs="Arial"/>
          <w:color w:val="000000" w:themeColor="text1"/>
        </w:rPr>
        <w:t xml:space="preserve"> simplifiant jusqu’à la quasi abstraction leurs formes, les amenant à la lisière du signe : Ses longs voyages en Asie portent sans doute leur</w:t>
      </w:r>
      <w:r w:rsidR="00E711DE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fruits, car l’apparente facilité de son trait, la légèreté de sa couleur révèlent une pratique très sophistiquée cousine de cet art de la calligraphie pratiqué par certains artistes d’extrême orient. </w:t>
      </w:r>
    </w:p>
    <w:p w:rsidR="00C76362" w:rsidRDefault="00FC1CCF" w:rsidP="00FC1CCF">
      <w:pPr>
        <w:spacing w:after="0" w:line="240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595959" w:themeColor="text1" w:themeTint="A6"/>
        </w:rPr>
        <w:t xml:space="preserve">Jacqueline </w:t>
      </w:r>
      <w:proofErr w:type="spellStart"/>
      <w:r>
        <w:rPr>
          <w:rFonts w:ascii="Arial" w:hAnsi="Arial" w:cs="Arial"/>
          <w:b/>
          <w:color w:val="595959" w:themeColor="text1" w:themeTint="A6"/>
        </w:rPr>
        <w:t>Taïb</w:t>
      </w:r>
      <w:proofErr w:type="spellEnd"/>
      <w:r>
        <w:rPr>
          <w:rFonts w:ascii="Arial" w:hAnsi="Arial" w:cs="Arial"/>
          <w:color w:val="000000" w:themeColor="text1"/>
        </w:rPr>
        <w:t>, prolongeant ses grandes études sur papier de gratte-ciels déliquescents propose désormais une vision tri dimensionnelle de ses constructions ‘</w:t>
      </w:r>
      <w:r>
        <w:rPr>
          <w:rFonts w:ascii="Arial" w:hAnsi="Arial" w:cs="Arial"/>
          <w:i/>
          <w:color w:val="000000" w:themeColor="text1"/>
        </w:rPr>
        <w:t>Mes tours du Monde</w:t>
      </w:r>
      <w:r>
        <w:rPr>
          <w:rFonts w:ascii="Arial" w:hAnsi="Arial" w:cs="Arial"/>
          <w:color w:val="000000" w:themeColor="text1"/>
        </w:rPr>
        <w:t>’, grâce à l’emploi de cubes superposés et peints</w:t>
      </w:r>
      <w:r w:rsidR="00EF6F6B">
        <w:rPr>
          <w:rFonts w:ascii="Arial" w:hAnsi="Arial" w:cs="Arial"/>
          <w:color w:val="000000" w:themeColor="text1"/>
        </w:rPr>
        <w:t>.</w:t>
      </w:r>
    </w:p>
    <w:p w:rsidR="00FC1CCF" w:rsidRDefault="00FC1CCF" w:rsidP="00FC1CCF">
      <w:pPr>
        <w:spacing w:after="0" w:line="240" w:lineRule="auto"/>
        <w:rPr>
          <w:rFonts w:ascii="Arial" w:hAnsi="Arial" w:cs="Arial"/>
          <w:b/>
          <w:color w:val="C00000"/>
        </w:rPr>
      </w:pPr>
    </w:p>
    <w:p w:rsidR="00C76362" w:rsidRDefault="00C76362" w:rsidP="00FC1CCF">
      <w:pPr>
        <w:spacing w:after="0" w:line="240" w:lineRule="auto"/>
        <w:rPr>
          <w:rFonts w:ascii="Arial" w:hAnsi="Arial" w:cs="Arial"/>
          <w:b/>
          <w:color w:val="C00000"/>
        </w:rPr>
      </w:pPr>
      <w:r w:rsidRPr="00250D1D">
        <w:rPr>
          <w:rFonts w:ascii="Arial" w:hAnsi="Arial" w:cs="Arial"/>
          <w:b/>
          <w:color w:val="C00000"/>
        </w:rPr>
        <w:t>A venir à la galerie</w:t>
      </w:r>
    </w:p>
    <w:p w:rsidR="00FC1CCF" w:rsidRPr="00FC1CCF" w:rsidRDefault="00FC1CCF" w:rsidP="00277B4A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:rsidR="00277B4A" w:rsidRPr="00277B4A" w:rsidRDefault="00277B4A" w:rsidP="00277B4A">
      <w:pPr>
        <w:spacing w:after="0" w:line="240" w:lineRule="auto"/>
        <w:rPr>
          <w:rFonts w:ascii="Arial" w:hAnsi="Arial" w:cs="Arial"/>
          <w:color w:val="C00000"/>
        </w:rPr>
      </w:pPr>
      <w:r w:rsidRPr="00277B4A">
        <w:rPr>
          <w:rFonts w:ascii="Arial" w:hAnsi="Arial" w:cs="Arial"/>
          <w:color w:val="C00000"/>
        </w:rPr>
        <w:t xml:space="preserve">Dominique Dehais, </w:t>
      </w:r>
      <w:r w:rsidR="002F2BAE" w:rsidRPr="008C5992">
        <w:rPr>
          <w:rFonts w:ascii="Arial" w:hAnsi="Arial" w:cs="Arial"/>
          <w:color w:val="C00000"/>
        </w:rPr>
        <w:t>Soo Kyoung Lee</w:t>
      </w:r>
      <w:r w:rsidR="002F2BAE">
        <w:rPr>
          <w:rFonts w:ascii="Arial" w:hAnsi="Arial" w:cs="Arial"/>
          <w:color w:val="C00000"/>
        </w:rPr>
        <w:t xml:space="preserve">, </w:t>
      </w:r>
      <w:r w:rsidRPr="00277B4A">
        <w:rPr>
          <w:rFonts w:ascii="Arial" w:hAnsi="Arial" w:cs="Arial"/>
          <w:color w:val="C00000"/>
        </w:rPr>
        <w:t>Fernando X</w:t>
      </w:r>
      <w:r>
        <w:rPr>
          <w:rFonts w:ascii="Arial" w:hAnsi="Arial" w:cs="Arial"/>
          <w:color w:val="C00000"/>
        </w:rPr>
        <w:t xml:space="preserve">. </w:t>
      </w:r>
      <w:r w:rsidRPr="00277B4A">
        <w:rPr>
          <w:rFonts w:ascii="Arial" w:hAnsi="Arial" w:cs="Arial"/>
          <w:color w:val="C00000"/>
        </w:rPr>
        <w:t>Gonzalez, Ruth-Maria Obrist</w:t>
      </w:r>
    </w:p>
    <w:p w:rsidR="00F254A9" w:rsidRPr="00277B4A" w:rsidRDefault="00277B4A" w:rsidP="00277B4A">
      <w:pPr>
        <w:spacing w:after="0" w:line="240" w:lineRule="auto"/>
        <w:rPr>
          <w:rFonts w:ascii="Arial" w:hAnsi="Arial" w:cs="Arial"/>
          <w:color w:val="000000" w:themeColor="text1"/>
        </w:rPr>
      </w:pPr>
      <w:r w:rsidRPr="00277B4A">
        <w:rPr>
          <w:rFonts w:ascii="Arial" w:hAnsi="Arial" w:cs="Arial"/>
          <w:color w:val="000000" w:themeColor="text1"/>
        </w:rPr>
        <w:t>20.0</w:t>
      </w:r>
      <w:r w:rsidR="002A1652">
        <w:rPr>
          <w:rFonts w:ascii="Arial" w:hAnsi="Arial" w:cs="Arial"/>
          <w:color w:val="000000" w:themeColor="text1"/>
        </w:rPr>
        <w:t>4</w:t>
      </w:r>
      <w:r w:rsidRPr="00277B4A">
        <w:rPr>
          <w:rFonts w:ascii="Arial" w:hAnsi="Arial" w:cs="Arial"/>
          <w:color w:val="000000" w:themeColor="text1"/>
        </w:rPr>
        <w:t xml:space="preserve">.17 &gt; </w:t>
      </w:r>
      <w:r w:rsidR="002A1652">
        <w:rPr>
          <w:rFonts w:ascii="Arial" w:hAnsi="Arial" w:cs="Arial"/>
          <w:color w:val="000000" w:themeColor="text1"/>
        </w:rPr>
        <w:t xml:space="preserve">27.05.17 </w:t>
      </w:r>
      <w:r w:rsidR="001747D3">
        <w:rPr>
          <w:rFonts w:ascii="Arial" w:hAnsi="Arial" w:cs="Arial"/>
          <w:color w:val="000000" w:themeColor="text1"/>
        </w:rPr>
        <w:t xml:space="preserve"> </w:t>
      </w:r>
      <w:r w:rsidRPr="002F2BAE">
        <w:rPr>
          <w:rFonts w:ascii="Arial" w:hAnsi="Arial" w:cs="Arial"/>
          <w:i/>
          <w:color w:val="000000" w:themeColor="text1"/>
        </w:rPr>
        <w:t>Espaces</w:t>
      </w:r>
      <w:r w:rsidR="00FC1CCF" w:rsidRPr="002F2BAE">
        <w:rPr>
          <w:rFonts w:ascii="Arial" w:hAnsi="Arial" w:cs="Arial"/>
          <w:i/>
          <w:color w:val="000000" w:themeColor="text1"/>
        </w:rPr>
        <w:t xml:space="preserve"> </w:t>
      </w:r>
      <w:r w:rsidRPr="002F2BAE">
        <w:rPr>
          <w:rFonts w:ascii="Arial" w:hAnsi="Arial" w:cs="Arial"/>
          <w:i/>
          <w:color w:val="000000" w:themeColor="text1"/>
        </w:rPr>
        <w:t>à vivre</w:t>
      </w:r>
    </w:p>
    <w:p w:rsidR="00C76362" w:rsidRPr="00C36605" w:rsidRDefault="00C76362" w:rsidP="00C76362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</w:rPr>
      </w:pPr>
    </w:p>
    <w:p w:rsidR="00C76362" w:rsidRPr="00C36605" w:rsidRDefault="00FC1CCF" w:rsidP="00C76362">
      <w:pPr>
        <w:spacing w:after="0" w:line="240" w:lineRule="auto"/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b/>
          <w:color w:val="C00000"/>
          <w:szCs w:val="24"/>
        </w:rPr>
        <w:t>Hors les murs</w:t>
      </w:r>
    </w:p>
    <w:p w:rsidR="00C76362" w:rsidRPr="00427AFA" w:rsidRDefault="00C76362" w:rsidP="00C76362">
      <w:pPr>
        <w:spacing w:after="0" w:line="240" w:lineRule="auto"/>
        <w:rPr>
          <w:rFonts w:ascii="Arial" w:hAnsi="Arial" w:cs="Arial"/>
          <w:color w:val="000000" w:themeColor="text1"/>
          <w:sz w:val="8"/>
          <w:szCs w:val="8"/>
        </w:rPr>
      </w:pPr>
    </w:p>
    <w:p w:rsidR="00C76362" w:rsidRPr="00553166" w:rsidRDefault="00C76362" w:rsidP="00C7636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553166">
        <w:rPr>
          <w:rFonts w:ascii="Arial" w:hAnsi="Arial" w:cs="Arial"/>
          <w:color w:val="C00000"/>
          <w:szCs w:val="24"/>
        </w:rPr>
        <w:t>Sanna Kannisto</w:t>
      </w:r>
      <w:r w:rsidR="00277B4A" w:rsidRPr="00553166">
        <w:rPr>
          <w:rFonts w:ascii="Arial" w:hAnsi="Arial" w:cs="Arial"/>
          <w:color w:val="C00000"/>
          <w:szCs w:val="24"/>
        </w:rPr>
        <w:t xml:space="preserve"> </w:t>
      </w:r>
      <w:r w:rsidR="00277B4A" w:rsidRPr="00553166">
        <w:rPr>
          <w:rFonts w:ascii="Arial" w:hAnsi="Arial" w:cs="Arial"/>
          <w:color w:val="000000" w:themeColor="text1"/>
          <w:szCs w:val="24"/>
        </w:rPr>
        <w:t xml:space="preserve"> </w:t>
      </w:r>
    </w:p>
    <w:p w:rsidR="00277B4A" w:rsidRPr="00277B4A" w:rsidRDefault="00277B4A" w:rsidP="00C7636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277B4A">
        <w:rPr>
          <w:rFonts w:ascii="Arial" w:hAnsi="Arial" w:cs="Arial"/>
          <w:color w:val="000000" w:themeColor="text1"/>
          <w:szCs w:val="24"/>
        </w:rPr>
        <w:t xml:space="preserve">6.05.17 &gt; 5.11.17 </w:t>
      </w:r>
      <w:r w:rsidRPr="001747D3">
        <w:rPr>
          <w:rFonts w:ascii="Arial" w:hAnsi="Arial" w:cs="Arial"/>
          <w:i/>
          <w:color w:val="000000" w:themeColor="text1"/>
          <w:szCs w:val="24"/>
        </w:rPr>
        <w:t>le Jardin potager</w:t>
      </w:r>
      <w:r w:rsidRPr="00277B4A">
        <w:rPr>
          <w:rFonts w:ascii="Arial" w:hAnsi="Arial" w:cs="Arial"/>
          <w:color w:val="000000" w:themeColor="text1"/>
          <w:szCs w:val="24"/>
        </w:rPr>
        <w:t>, group show</w:t>
      </w:r>
      <w:r>
        <w:rPr>
          <w:rFonts w:ascii="Arial" w:hAnsi="Arial" w:cs="Arial"/>
          <w:color w:val="C00000"/>
          <w:szCs w:val="24"/>
        </w:rPr>
        <w:t>,</w:t>
      </w:r>
      <w:r w:rsidR="001747D3">
        <w:rPr>
          <w:rFonts w:ascii="Arial" w:hAnsi="Arial" w:cs="Arial"/>
          <w:color w:val="C00000"/>
          <w:szCs w:val="24"/>
        </w:rPr>
        <w:t xml:space="preserve"> </w:t>
      </w:r>
      <w:hyperlink r:id="rId12" w:history="1">
        <w:r w:rsidRPr="001747D3">
          <w:rPr>
            <w:rStyle w:val="Lienhypertexte"/>
            <w:rFonts w:ascii="Arial" w:hAnsi="Arial" w:cs="Arial"/>
            <w:szCs w:val="24"/>
          </w:rPr>
          <w:t>Musée de l’image, Epinal</w:t>
        </w:r>
      </w:hyperlink>
      <w:r w:rsidRPr="00277B4A">
        <w:rPr>
          <w:rFonts w:ascii="Arial" w:hAnsi="Arial" w:cs="Arial"/>
          <w:color w:val="000000" w:themeColor="text1"/>
          <w:szCs w:val="24"/>
        </w:rPr>
        <w:t>, France</w:t>
      </w:r>
    </w:p>
    <w:p w:rsidR="00C76362" w:rsidRPr="002A1652" w:rsidRDefault="00C76362" w:rsidP="00C76362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C76362" w:rsidRPr="008C5992" w:rsidRDefault="00C76362" w:rsidP="00C76362">
      <w:pPr>
        <w:spacing w:after="0" w:line="240" w:lineRule="auto"/>
        <w:rPr>
          <w:rFonts w:ascii="Arial" w:hAnsi="Arial" w:cs="Arial"/>
          <w:color w:val="C00000"/>
        </w:rPr>
      </w:pPr>
      <w:r w:rsidRPr="008C5992">
        <w:rPr>
          <w:rFonts w:ascii="Arial" w:hAnsi="Arial" w:cs="Arial"/>
          <w:color w:val="C00000"/>
        </w:rPr>
        <w:t xml:space="preserve">Soo Kyoung Lee  </w:t>
      </w:r>
    </w:p>
    <w:p w:rsidR="00C76362" w:rsidRDefault="00C76362" w:rsidP="00C7636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21.01.17 &gt; 11.03.17 </w:t>
      </w:r>
      <w:r w:rsidRPr="001747D3">
        <w:rPr>
          <w:rFonts w:ascii="Arial" w:hAnsi="Arial" w:cs="Arial"/>
          <w:i/>
          <w:color w:val="000000" w:themeColor="text1"/>
        </w:rPr>
        <w:t>Dichotomie</w:t>
      </w:r>
      <w:r>
        <w:rPr>
          <w:rFonts w:ascii="Arial" w:hAnsi="Arial" w:cs="Arial"/>
          <w:color w:val="000000" w:themeColor="text1"/>
        </w:rPr>
        <w:t>, Galerie 604, Busan, Corée du sud</w:t>
      </w:r>
    </w:p>
    <w:p w:rsidR="002A1652" w:rsidRPr="001747D3" w:rsidRDefault="002A1652" w:rsidP="002A1652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:rsidR="002A1652" w:rsidRPr="00AC0E72" w:rsidRDefault="002A1652" w:rsidP="002A1652">
      <w:pPr>
        <w:spacing w:after="0" w:line="240" w:lineRule="auto"/>
        <w:rPr>
          <w:rFonts w:ascii="Arial" w:hAnsi="Arial" w:cs="Arial"/>
          <w:color w:val="C00000"/>
        </w:rPr>
      </w:pPr>
      <w:r w:rsidRPr="00AC0E72">
        <w:rPr>
          <w:rFonts w:ascii="Arial" w:hAnsi="Arial" w:cs="Arial"/>
          <w:color w:val="C00000"/>
        </w:rPr>
        <w:t>Marie-Amélie Porcher</w:t>
      </w:r>
    </w:p>
    <w:p w:rsidR="002A1652" w:rsidRPr="00AC0E72" w:rsidRDefault="002A1652" w:rsidP="002A165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23.01.17 &gt; 25.03.17 </w:t>
      </w:r>
      <w:r w:rsidRPr="001747D3">
        <w:rPr>
          <w:rFonts w:ascii="Arial" w:hAnsi="Arial" w:cs="Arial"/>
          <w:i/>
          <w:color w:val="000000" w:themeColor="text1"/>
        </w:rPr>
        <w:t>Colorado</w:t>
      </w:r>
      <w:r>
        <w:rPr>
          <w:rFonts w:ascii="Arial" w:hAnsi="Arial" w:cs="Arial"/>
          <w:color w:val="000000" w:themeColor="text1"/>
        </w:rPr>
        <w:t>, Librairie Le Divan, Paris</w:t>
      </w:r>
    </w:p>
    <w:p w:rsidR="002A1652" w:rsidRPr="001747D3" w:rsidRDefault="002A1652" w:rsidP="002A1652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:rsidR="002A1652" w:rsidRPr="001747D3" w:rsidRDefault="002A1652" w:rsidP="002A1652">
      <w:pPr>
        <w:spacing w:after="0" w:line="240" w:lineRule="auto"/>
        <w:rPr>
          <w:rFonts w:ascii="Arial" w:hAnsi="Arial" w:cs="Arial"/>
          <w:color w:val="C00000"/>
        </w:rPr>
      </w:pPr>
      <w:r w:rsidRPr="001747D3">
        <w:rPr>
          <w:rFonts w:ascii="Arial" w:hAnsi="Arial" w:cs="Arial"/>
          <w:color w:val="C00000"/>
        </w:rPr>
        <w:t>Laurent Fiévet</w:t>
      </w:r>
    </w:p>
    <w:p w:rsidR="002A1652" w:rsidRPr="002A1652" w:rsidRDefault="002A1652" w:rsidP="002A1652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  <w:r w:rsidRPr="002A1652">
        <w:rPr>
          <w:rFonts w:ascii="Arial" w:hAnsi="Arial" w:cs="Arial"/>
        </w:rPr>
        <w:t xml:space="preserve">19.03.17 &gt; 13.05.17 </w:t>
      </w:r>
      <w:r w:rsidRPr="001747D3">
        <w:rPr>
          <w:rFonts w:ascii="Arial" w:hAnsi="Arial" w:cs="Arial"/>
          <w:i/>
        </w:rPr>
        <w:t>Moi, Courbet</w:t>
      </w:r>
      <w:r w:rsidRPr="002A1652">
        <w:rPr>
          <w:rFonts w:ascii="Arial" w:hAnsi="Arial" w:cs="Arial"/>
        </w:rPr>
        <w:t xml:space="preserve">, galerie Mathias </w:t>
      </w:r>
      <w:proofErr w:type="spellStart"/>
      <w:r w:rsidRPr="002A1652">
        <w:rPr>
          <w:rFonts w:ascii="Arial" w:hAnsi="Arial" w:cs="Arial"/>
        </w:rPr>
        <w:t>Coullaud</w:t>
      </w:r>
      <w:proofErr w:type="spellEnd"/>
      <w:r w:rsidRPr="002A1652">
        <w:rPr>
          <w:rFonts w:ascii="Arial" w:hAnsi="Arial" w:cs="Arial"/>
        </w:rPr>
        <w:t>, Paris</w:t>
      </w:r>
    </w:p>
    <w:p w:rsidR="00C76362" w:rsidRPr="002A1652" w:rsidRDefault="00C76362" w:rsidP="00C76362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:rsidR="00C76362" w:rsidRPr="00310DBC" w:rsidRDefault="00C76362" w:rsidP="00C76362">
      <w:pPr>
        <w:pStyle w:val="Titre3"/>
        <w:spacing w:before="0" w:beforeAutospacing="0" w:after="0" w:afterAutospacing="0"/>
        <w:rPr>
          <w:rFonts w:ascii="Arial" w:hAnsi="Arial" w:cs="Arial"/>
          <w:b w:val="0"/>
          <w:color w:val="C00000"/>
          <w:sz w:val="22"/>
        </w:rPr>
      </w:pPr>
      <w:r w:rsidRPr="00310DBC">
        <w:rPr>
          <w:rFonts w:ascii="Arial" w:hAnsi="Arial" w:cs="Arial"/>
          <w:b w:val="0"/>
          <w:color w:val="C00000"/>
          <w:sz w:val="22"/>
        </w:rPr>
        <w:t xml:space="preserve">Marie </w:t>
      </w:r>
      <w:proofErr w:type="spellStart"/>
      <w:r w:rsidRPr="00310DBC">
        <w:rPr>
          <w:rFonts w:ascii="Arial" w:hAnsi="Arial" w:cs="Arial"/>
          <w:b w:val="0"/>
          <w:color w:val="C00000"/>
          <w:sz w:val="22"/>
        </w:rPr>
        <w:t>Ouazzani</w:t>
      </w:r>
      <w:proofErr w:type="spellEnd"/>
      <w:r w:rsidRPr="00310DBC">
        <w:rPr>
          <w:rFonts w:ascii="Arial" w:hAnsi="Arial" w:cs="Arial"/>
          <w:b w:val="0"/>
          <w:color w:val="C00000"/>
          <w:sz w:val="22"/>
        </w:rPr>
        <w:t xml:space="preserve"> &amp; Nicolas Carrier</w:t>
      </w:r>
    </w:p>
    <w:p w:rsidR="00C76362" w:rsidRPr="00310DBC" w:rsidRDefault="00C76362" w:rsidP="00C7636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310DBC">
        <w:rPr>
          <w:rFonts w:ascii="Arial" w:eastAsia="Times New Roman" w:hAnsi="Arial" w:cs="Arial"/>
          <w:bCs/>
          <w:i/>
          <w:lang w:eastAsia="fr-FR"/>
        </w:rPr>
        <w:t>X=</w:t>
      </w:r>
      <w:proofErr w:type="spellStart"/>
      <w:r w:rsidRPr="00310DBC">
        <w:rPr>
          <w:rFonts w:ascii="Arial" w:eastAsia="Times New Roman" w:hAnsi="Arial" w:cs="Arial"/>
          <w:bCs/>
          <w:i/>
          <w:lang w:eastAsia="fr-FR"/>
        </w:rPr>
        <w:t>Rivista</w:t>
      </w:r>
      <w:proofErr w:type="spellEnd"/>
      <w:r w:rsidRPr="00310DBC">
        <w:rPr>
          <w:rFonts w:ascii="Arial" w:eastAsia="Times New Roman" w:hAnsi="Arial" w:cs="Arial"/>
          <w:bCs/>
          <w:i/>
          <w:lang w:eastAsia="fr-FR"/>
        </w:rPr>
        <w:t xml:space="preserve"> d'</w:t>
      </w:r>
      <w:proofErr w:type="spellStart"/>
      <w:r w:rsidRPr="00310DBC">
        <w:rPr>
          <w:rFonts w:ascii="Arial" w:eastAsia="Times New Roman" w:hAnsi="Arial" w:cs="Arial"/>
          <w:bCs/>
          <w:i/>
          <w:lang w:eastAsia="fr-FR"/>
        </w:rPr>
        <w:t>Artista</w:t>
      </w:r>
      <w:proofErr w:type="spellEnd"/>
      <w:r w:rsidRPr="00310DBC">
        <w:rPr>
          <w:rFonts w:ascii="Arial" w:eastAsia="Times New Roman" w:hAnsi="Arial" w:cs="Arial"/>
          <w:lang w:eastAsia="fr-FR"/>
        </w:rPr>
        <w:t xml:space="preserve">, N2 </w:t>
      </w:r>
      <w:proofErr w:type="spellStart"/>
      <w:r w:rsidRPr="00310DBC">
        <w:rPr>
          <w:rFonts w:ascii="Arial" w:eastAsia="Times New Roman" w:hAnsi="Arial" w:cs="Arial"/>
          <w:iCs/>
          <w:lang w:eastAsia="fr-FR"/>
        </w:rPr>
        <w:t>Borders</w:t>
      </w:r>
      <w:proofErr w:type="spellEnd"/>
      <w:r w:rsidRPr="00310DBC">
        <w:rPr>
          <w:rFonts w:ascii="Arial" w:eastAsia="Times New Roman" w:hAnsi="Arial" w:cs="Arial"/>
          <w:lang w:eastAsia="fr-FR"/>
        </w:rPr>
        <w:t>.</w:t>
      </w:r>
    </w:p>
    <w:p w:rsidR="00C76362" w:rsidRPr="00310DBC" w:rsidRDefault="00C76362" w:rsidP="00C7636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310DBC">
        <w:rPr>
          <w:rFonts w:ascii="Arial" w:eastAsia="Times New Roman" w:hAnsi="Arial" w:cs="Arial"/>
          <w:bCs/>
          <w:lang w:eastAsia="fr-FR"/>
        </w:rPr>
        <w:t xml:space="preserve">Printemps 2017, </w:t>
      </w:r>
      <w:hyperlink r:id="rId13" w:history="1">
        <w:r w:rsidRPr="00310DBC">
          <w:rPr>
            <w:rStyle w:val="Lienhypertexte"/>
            <w:rFonts w:ascii="Arial" w:eastAsia="Times New Roman" w:hAnsi="Arial" w:cs="Arial"/>
            <w:i/>
            <w:lang w:eastAsia="fr-FR"/>
          </w:rPr>
          <w:t>Résidence de création 3bisF</w:t>
        </w:r>
      </w:hyperlink>
      <w:r w:rsidRPr="00310DBC">
        <w:rPr>
          <w:rFonts w:ascii="Arial" w:eastAsia="Times New Roman" w:hAnsi="Arial" w:cs="Arial"/>
          <w:lang w:eastAsia="fr-FR"/>
        </w:rPr>
        <w:t>, Aix-en-Provence, France.</w:t>
      </w:r>
    </w:p>
    <w:p w:rsidR="00C76362" w:rsidRPr="008406C9" w:rsidRDefault="00C76362" w:rsidP="00C557DC">
      <w:pPr>
        <w:spacing w:after="0" w:line="240" w:lineRule="auto"/>
        <w:rPr>
          <w:rFonts w:ascii="Arial" w:hAnsi="Arial" w:cs="Arial"/>
          <w:color w:val="AA4112"/>
          <w:sz w:val="20"/>
          <w:szCs w:val="20"/>
        </w:rPr>
      </w:pPr>
    </w:p>
    <w:sectPr w:rsidR="00C76362" w:rsidRPr="008406C9" w:rsidSect="00A2470D">
      <w:pgSz w:w="11906" w:h="16838"/>
      <w:pgMar w:top="720" w:right="1226" w:bottom="1417" w:left="9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B6938"/>
    <w:rsid w:val="000477A7"/>
    <w:rsid w:val="00140A68"/>
    <w:rsid w:val="0015212D"/>
    <w:rsid w:val="00162607"/>
    <w:rsid w:val="001747D3"/>
    <w:rsid w:val="002568ED"/>
    <w:rsid w:val="00277B4A"/>
    <w:rsid w:val="00283E78"/>
    <w:rsid w:val="002A1652"/>
    <w:rsid w:val="002B3714"/>
    <w:rsid w:val="002F2BAE"/>
    <w:rsid w:val="00365158"/>
    <w:rsid w:val="00553166"/>
    <w:rsid w:val="005A3759"/>
    <w:rsid w:val="007023CA"/>
    <w:rsid w:val="008406C9"/>
    <w:rsid w:val="00871B97"/>
    <w:rsid w:val="00911657"/>
    <w:rsid w:val="009B6938"/>
    <w:rsid w:val="009E5947"/>
    <w:rsid w:val="00A147BC"/>
    <w:rsid w:val="00A2470D"/>
    <w:rsid w:val="00A42A0C"/>
    <w:rsid w:val="00B376C0"/>
    <w:rsid w:val="00C557DC"/>
    <w:rsid w:val="00C76362"/>
    <w:rsid w:val="00CB431C"/>
    <w:rsid w:val="00CD7C51"/>
    <w:rsid w:val="00D76A27"/>
    <w:rsid w:val="00DD3174"/>
    <w:rsid w:val="00E6126A"/>
    <w:rsid w:val="00E711DE"/>
    <w:rsid w:val="00E91405"/>
    <w:rsid w:val="00EF6F6B"/>
    <w:rsid w:val="00F016A9"/>
    <w:rsid w:val="00F254A9"/>
    <w:rsid w:val="00F5309B"/>
    <w:rsid w:val="00FC0B32"/>
    <w:rsid w:val="00FC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38"/>
  </w:style>
  <w:style w:type="paragraph" w:styleId="Titre3">
    <w:name w:val="heading 3"/>
    <w:basedOn w:val="Normal"/>
    <w:link w:val="Titre3Car"/>
    <w:uiPriority w:val="9"/>
    <w:qFormat/>
    <w:rsid w:val="00C76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6938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7D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557DC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7636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3bisf.com/spip.php?rubrique3&amp;section=2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museedelimag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awingnowparis.com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21</cp:revision>
  <dcterms:created xsi:type="dcterms:W3CDTF">2017-02-26T16:07:00Z</dcterms:created>
  <dcterms:modified xsi:type="dcterms:W3CDTF">2017-03-11T15:01:00Z</dcterms:modified>
</cp:coreProperties>
</file>