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EF" w:rsidRPr="00E60872" w:rsidRDefault="007C6BEF" w:rsidP="007C6BEF">
      <w:pPr>
        <w:spacing w:after="0"/>
        <w:rPr>
          <w:color w:val="7F7F7F" w:themeColor="text1" w:themeTint="80"/>
        </w:rPr>
      </w:pPr>
      <w:r w:rsidRPr="00E60872">
        <w:rPr>
          <w:color w:val="7F7F7F" w:themeColor="text1" w:themeTint="80"/>
        </w:rPr>
        <w:t>Galerie La Ferronnerie</w:t>
      </w:r>
    </w:p>
    <w:p w:rsidR="007C6BEF" w:rsidRPr="00E60872" w:rsidRDefault="007C6BEF" w:rsidP="007C6BEF">
      <w:pPr>
        <w:spacing w:after="0"/>
        <w:rPr>
          <w:rFonts w:eastAsia="Times New Roman"/>
          <w:color w:val="7F7F7F" w:themeColor="text1" w:themeTint="80"/>
          <w:spacing w:val="8"/>
        </w:rPr>
      </w:pPr>
      <w:r w:rsidRPr="00E60872">
        <w:rPr>
          <w:rFonts w:eastAsia="Times New Roman"/>
          <w:color w:val="7F7F7F" w:themeColor="text1" w:themeTint="80"/>
          <w:spacing w:val="8"/>
          <w:sz w:val="20"/>
          <w:szCs w:val="20"/>
        </w:rPr>
        <w:t>                  Brigitte Négrier</w:t>
      </w:r>
    </w:p>
    <w:p w:rsidR="007C6BEF" w:rsidRPr="00E60872" w:rsidRDefault="007C6BEF" w:rsidP="007C6BEF">
      <w:pPr>
        <w:spacing w:after="0"/>
        <w:rPr>
          <w:rFonts w:eastAsia="Times New Roman"/>
          <w:color w:val="7F7F7F" w:themeColor="text1" w:themeTint="80"/>
          <w:spacing w:val="8"/>
        </w:rPr>
      </w:pPr>
      <w:r w:rsidRPr="00E60872">
        <w:rPr>
          <w:rFonts w:eastAsia="Times New Roman"/>
          <w:color w:val="7F7F7F" w:themeColor="text1" w:themeTint="80"/>
          <w:spacing w:val="8"/>
          <w:sz w:val="18"/>
        </w:rPr>
        <w:t xml:space="preserve">40, rue de la Folie-Méricourt </w:t>
      </w:r>
    </w:p>
    <w:p w:rsidR="007C6BEF" w:rsidRPr="00E60872" w:rsidRDefault="007C6BEF" w:rsidP="007C6BEF">
      <w:pPr>
        <w:spacing w:after="0"/>
        <w:rPr>
          <w:rFonts w:eastAsia="Times New Roman"/>
          <w:color w:val="7F7F7F" w:themeColor="text1" w:themeTint="80"/>
          <w:spacing w:val="8"/>
        </w:rPr>
      </w:pPr>
      <w:r w:rsidRPr="00E60872">
        <w:rPr>
          <w:rFonts w:eastAsia="Times New Roman"/>
          <w:color w:val="7F7F7F" w:themeColor="text1" w:themeTint="80"/>
          <w:spacing w:val="8"/>
          <w:sz w:val="18"/>
        </w:rPr>
        <w:t xml:space="preserve">F-75011 Paris  +33 (0)1 78 01 13 </w:t>
      </w:r>
      <w:proofErr w:type="spellStart"/>
      <w:r w:rsidRPr="00E60872">
        <w:rPr>
          <w:rFonts w:eastAsia="Times New Roman"/>
          <w:color w:val="7F7F7F" w:themeColor="text1" w:themeTint="80"/>
          <w:spacing w:val="8"/>
          <w:sz w:val="18"/>
        </w:rPr>
        <w:t>13</w:t>
      </w:r>
      <w:proofErr w:type="spellEnd"/>
    </w:p>
    <w:p w:rsidR="007C6BEF" w:rsidRPr="00E60872" w:rsidRDefault="007C6BEF" w:rsidP="007C6BEF">
      <w:pPr>
        <w:spacing w:after="0"/>
        <w:rPr>
          <w:rFonts w:eastAsia="Times New Roman"/>
          <w:color w:val="7F7F7F" w:themeColor="text1" w:themeTint="80"/>
          <w:spacing w:val="8"/>
        </w:rPr>
      </w:pPr>
      <w:r w:rsidRPr="00E60872">
        <w:rPr>
          <w:rFonts w:eastAsia="Times New Roman"/>
          <w:b/>
          <w:bCs/>
          <w:color w:val="7F7F7F" w:themeColor="text1" w:themeTint="80"/>
          <w:spacing w:val="8"/>
          <w:sz w:val="18"/>
        </w:rPr>
        <w:t>www.galerielaferronnerie.fr</w:t>
      </w:r>
    </w:p>
    <w:p w:rsidR="007C6BEF" w:rsidRPr="00E60872" w:rsidRDefault="007C6BEF" w:rsidP="007C6BEF">
      <w:pPr>
        <w:spacing w:after="0"/>
        <w:rPr>
          <w:rFonts w:eastAsia="Times New Roman"/>
          <w:color w:val="7F7F7F" w:themeColor="text1" w:themeTint="80"/>
          <w:spacing w:val="8"/>
        </w:rPr>
      </w:pPr>
      <w:proofErr w:type="gramStart"/>
      <w:r w:rsidRPr="00E60872">
        <w:rPr>
          <w:rFonts w:eastAsia="Times New Roman"/>
          <w:color w:val="7F7F7F" w:themeColor="text1" w:themeTint="80"/>
          <w:spacing w:val="8"/>
          <w:sz w:val="18"/>
        </w:rPr>
        <w:t>mardi</w:t>
      </w:r>
      <w:proofErr w:type="gramEnd"/>
      <w:r w:rsidRPr="00E60872">
        <w:rPr>
          <w:rFonts w:eastAsia="Times New Roman"/>
          <w:color w:val="7F7F7F" w:themeColor="text1" w:themeTint="80"/>
          <w:spacing w:val="8"/>
          <w:sz w:val="18"/>
        </w:rPr>
        <w:t xml:space="preserve"> à vendredi : 14h-19h, samedi : 13h-19h</w:t>
      </w:r>
    </w:p>
    <w:p w:rsidR="007C6BEF" w:rsidRPr="00E60872" w:rsidRDefault="000917D6" w:rsidP="007C6BEF">
      <w:pPr>
        <w:spacing w:after="0"/>
        <w:rPr>
          <w:rFonts w:eastAsia="Times New Roman"/>
          <w:color w:val="7F7F7F" w:themeColor="text1" w:themeTint="80"/>
          <w:spacing w:val="8"/>
        </w:rPr>
      </w:pPr>
      <w:hyperlink r:id="rId4" w:tgtFrame="_blank" w:history="1">
        <w:r w:rsidR="007C6BEF" w:rsidRPr="00E60872">
          <w:rPr>
            <w:rFonts w:eastAsia="Times New Roman"/>
            <w:color w:val="7F7F7F" w:themeColor="text1" w:themeTint="80"/>
            <w:spacing w:val="8"/>
            <w:sz w:val="18"/>
            <w:lang w:val="nl-NL"/>
          </w:rPr>
          <w:t>brigitte.negrier@club.fr</w:t>
        </w:r>
      </w:hyperlink>
    </w:p>
    <w:p w:rsidR="007C6BEF" w:rsidRPr="00B34D2E" w:rsidRDefault="007C6BEF" w:rsidP="007C6BEF">
      <w:pPr>
        <w:spacing w:after="0"/>
        <w:ind w:left="1132" w:hanging="424"/>
        <w:rPr>
          <w:rFonts w:ascii="Verdana" w:hAnsi="Verdana"/>
          <w:i/>
          <w:color w:val="754080"/>
          <w:sz w:val="16"/>
          <w:szCs w:val="16"/>
        </w:rPr>
      </w:pPr>
      <w:r w:rsidRPr="00B34D2E">
        <w:rPr>
          <w:rFonts w:ascii="Verdana" w:hAnsi="Verdana"/>
          <w:color w:val="754080"/>
          <w:sz w:val="16"/>
          <w:szCs w:val="16"/>
        </w:rPr>
        <w:t xml:space="preserve">  </w:t>
      </w:r>
      <w:r w:rsidRPr="00B34D2E">
        <w:rPr>
          <w:rFonts w:ascii="Verdana" w:hAnsi="Verdana"/>
          <w:i/>
          <w:color w:val="754080"/>
          <w:sz w:val="16"/>
          <w:szCs w:val="16"/>
        </w:rPr>
        <w:t xml:space="preserve">   </w:t>
      </w:r>
    </w:p>
    <w:p w:rsidR="007C6BEF" w:rsidRPr="00192532" w:rsidRDefault="007C6BEF" w:rsidP="007C6BEF">
      <w:pPr>
        <w:spacing w:after="0"/>
        <w:rPr>
          <w:rFonts w:eastAsia="Calibri"/>
          <w:color w:val="FF0000"/>
          <w:spacing w:val="0"/>
          <w:sz w:val="28"/>
          <w:szCs w:val="28"/>
        </w:rPr>
      </w:pPr>
      <w:r w:rsidRPr="00107B60">
        <w:rPr>
          <w:rFonts w:eastAsia="Calibri"/>
          <w:color w:val="C00000"/>
          <w:sz w:val="32"/>
          <w:szCs w:val="32"/>
        </w:rPr>
        <w:t xml:space="preserve">    </w:t>
      </w:r>
      <w:r>
        <w:rPr>
          <w:rFonts w:eastAsia="Calibri"/>
          <w:color w:val="C00000"/>
          <w:sz w:val="32"/>
          <w:szCs w:val="32"/>
        </w:rPr>
        <w:t xml:space="preserve"> </w:t>
      </w:r>
      <w:r w:rsidR="00BC27F3">
        <w:rPr>
          <w:rFonts w:eastAsia="Calibri"/>
          <w:color w:val="C00000"/>
          <w:sz w:val="32"/>
          <w:szCs w:val="32"/>
        </w:rPr>
        <w:t xml:space="preserve"> </w:t>
      </w:r>
      <w:r w:rsidRPr="00192532">
        <w:rPr>
          <w:rFonts w:eastAsia="Calibri"/>
          <w:color w:val="FF0000"/>
          <w:spacing w:val="0"/>
          <w:sz w:val="28"/>
          <w:szCs w:val="28"/>
        </w:rPr>
        <w:t>Thierry Feuz / Ien Lucas</w:t>
      </w:r>
    </w:p>
    <w:p w:rsidR="007C6BEF" w:rsidRPr="00192532" w:rsidRDefault="007C6BEF" w:rsidP="007C6BEF">
      <w:pPr>
        <w:spacing w:after="0"/>
        <w:rPr>
          <w:rFonts w:eastAsia="Calibri"/>
          <w:color w:val="FF0000"/>
          <w:spacing w:val="0"/>
          <w:sz w:val="28"/>
          <w:szCs w:val="28"/>
          <w:lang w:eastAsia="en-US"/>
        </w:rPr>
      </w:pPr>
      <w:r w:rsidRPr="00192532">
        <w:rPr>
          <w:rFonts w:eastAsia="Calibri"/>
          <w:color w:val="FF0000"/>
          <w:spacing w:val="0"/>
          <w:sz w:val="28"/>
          <w:szCs w:val="28"/>
        </w:rPr>
        <w:t xml:space="preserve">   </w:t>
      </w:r>
      <w:r w:rsidRPr="00192532">
        <w:rPr>
          <w:rFonts w:eastAsia="Calibri"/>
          <w:color w:val="FF0000"/>
          <w:spacing w:val="0"/>
          <w:sz w:val="28"/>
          <w:szCs w:val="28"/>
          <w:lang w:eastAsia="en-US"/>
        </w:rPr>
        <w:t xml:space="preserve">  </w:t>
      </w:r>
      <w:r w:rsidR="00BC27F3" w:rsidRPr="00192532">
        <w:rPr>
          <w:rFonts w:eastAsia="Calibri"/>
          <w:color w:val="FF0000"/>
          <w:spacing w:val="0"/>
          <w:sz w:val="28"/>
          <w:szCs w:val="28"/>
          <w:lang w:eastAsia="en-US"/>
        </w:rPr>
        <w:t xml:space="preserve"> </w:t>
      </w:r>
      <w:r w:rsidRPr="00192532">
        <w:rPr>
          <w:rFonts w:eastAsia="Calibri"/>
          <w:color w:val="FF0000"/>
          <w:spacing w:val="0"/>
          <w:sz w:val="28"/>
          <w:szCs w:val="28"/>
          <w:lang w:eastAsia="en-US"/>
        </w:rPr>
        <w:t xml:space="preserve">  </w:t>
      </w:r>
      <w:proofErr w:type="gramStart"/>
      <w:r w:rsidR="00BC27F3" w:rsidRPr="00192532">
        <w:rPr>
          <w:rFonts w:eastAsia="Calibri"/>
          <w:color w:val="FF0000"/>
          <w:spacing w:val="0"/>
          <w:sz w:val="28"/>
          <w:szCs w:val="28"/>
          <w:lang w:eastAsia="en-US"/>
        </w:rPr>
        <w:t>m</w:t>
      </w:r>
      <w:r w:rsidRPr="00192532">
        <w:rPr>
          <w:rFonts w:eastAsia="Calibri"/>
          <w:color w:val="FF0000"/>
          <w:spacing w:val="0"/>
          <w:sz w:val="28"/>
          <w:szCs w:val="28"/>
          <w:lang w:eastAsia="en-US"/>
        </w:rPr>
        <w:t>otifs</w:t>
      </w:r>
      <w:proofErr w:type="gramEnd"/>
      <w:r w:rsidRPr="00192532">
        <w:rPr>
          <w:rFonts w:eastAsia="Calibri"/>
          <w:color w:val="FF0000"/>
          <w:spacing w:val="0"/>
          <w:sz w:val="28"/>
          <w:szCs w:val="28"/>
          <w:lang w:eastAsia="en-US"/>
        </w:rPr>
        <w:t xml:space="preserve"> et reliefs de la couleur</w:t>
      </w:r>
    </w:p>
    <w:p w:rsidR="007C6BEF" w:rsidRPr="00192532" w:rsidRDefault="007C6BEF" w:rsidP="007C6BEF">
      <w:pPr>
        <w:spacing w:after="0"/>
        <w:ind w:left="426"/>
        <w:jc w:val="both"/>
        <w:rPr>
          <w:rFonts w:eastAsia="Calibri"/>
          <w:color w:val="FF0000"/>
          <w:sz w:val="22"/>
          <w:szCs w:val="22"/>
        </w:rPr>
      </w:pPr>
      <w:r w:rsidRPr="00192532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="00B34D2E" w:rsidRPr="00192532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proofErr w:type="gramStart"/>
      <w:r w:rsidRPr="00192532">
        <w:rPr>
          <w:rFonts w:eastAsia="Calibri"/>
          <w:color w:val="FF0000"/>
          <w:sz w:val="22"/>
          <w:szCs w:val="22"/>
          <w:lang w:eastAsia="en-US"/>
        </w:rPr>
        <w:t>peintures</w:t>
      </w:r>
      <w:proofErr w:type="gramEnd"/>
    </w:p>
    <w:p w:rsidR="007C6BEF" w:rsidRPr="00BC27F3" w:rsidRDefault="007C6BEF" w:rsidP="007C6BEF">
      <w:pPr>
        <w:spacing w:after="0"/>
        <w:ind w:left="284"/>
        <w:rPr>
          <w:rFonts w:ascii="Verdana" w:eastAsia="Calibri" w:hAnsi="Verdana"/>
          <w:color w:val="262626" w:themeColor="text1" w:themeTint="D9"/>
          <w:sz w:val="22"/>
          <w:szCs w:val="22"/>
        </w:rPr>
      </w:pPr>
    </w:p>
    <w:p w:rsidR="007C6BEF" w:rsidRPr="00E60872" w:rsidRDefault="007C6BEF" w:rsidP="007C6BEF">
      <w:pPr>
        <w:spacing w:after="0"/>
        <w:ind w:left="284"/>
        <w:rPr>
          <w:color w:val="7F7F7F" w:themeColor="text1" w:themeTint="80"/>
          <w:spacing w:val="0"/>
        </w:rPr>
      </w:pPr>
      <w:r w:rsidRPr="00002FCB">
        <w:rPr>
          <w:rFonts w:ascii="Verdana" w:eastAsia="Calibri" w:hAnsi="Verdana"/>
          <w:color w:val="262626" w:themeColor="text1" w:themeTint="D9"/>
          <w:sz w:val="22"/>
          <w:szCs w:val="22"/>
        </w:rPr>
        <w:t xml:space="preserve"> </w:t>
      </w:r>
      <w:r>
        <w:rPr>
          <w:rFonts w:ascii="Verdana" w:eastAsia="Calibri" w:hAnsi="Verdana"/>
          <w:color w:val="262626" w:themeColor="text1" w:themeTint="D9"/>
          <w:sz w:val="22"/>
          <w:szCs w:val="22"/>
        </w:rPr>
        <w:t xml:space="preserve">  </w:t>
      </w:r>
      <w:r w:rsidRPr="00002FCB">
        <w:rPr>
          <w:rFonts w:ascii="Verdana" w:eastAsia="Calibri" w:hAnsi="Verdana"/>
          <w:color w:val="262626" w:themeColor="text1" w:themeTint="D9"/>
          <w:sz w:val="22"/>
          <w:szCs w:val="22"/>
        </w:rPr>
        <w:t xml:space="preserve"> </w:t>
      </w:r>
      <w:proofErr w:type="gramStart"/>
      <w:r w:rsidRPr="00E60872">
        <w:rPr>
          <w:rFonts w:eastAsia="Calibri"/>
          <w:color w:val="7F7F7F" w:themeColor="text1" w:themeTint="80"/>
          <w:spacing w:val="0"/>
        </w:rPr>
        <w:t>vernissage</w:t>
      </w:r>
      <w:proofErr w:type="gramEnd"/>
      <w:r w:rsidRPr="00E60872">
        <w:rPr>
          <w:rFonts w:eastAsia="Calibri"/>
          <w:color w:val="7F7F7F" w:themeColor="text1" w:themeTint="80"/>
          <w:spacing w:val="0"/>
        </w:rPr>
        <w:t xml:space="preserve"> mercredi 30 mai de 18h à 21h30</w:t>
      </w:r>
    </w:p>
    <w:p w:rsidR="00CA572D" w:rsidRPr="00E60872" w:rsidRDefault="00373FF6" w:rsidP="007C6BEF">
      <w:pPr>
        <w:spacing w:after="0"/>
        <w:ind w:left="284"/>
        <w:rPr>
          <w:rFonts w:eastAsia="Calibri"/>
          <w:color w:val="7F7F7F" w:themeColor="text1" w:themeTint="80"/>
          <w:sz w:val="16"/>
          <w:szCs w:val="16"/>
        </w:rPr>
      </w:pPr>
      <w:r w:rsidRPr="00E60872">
        <w:rPr>
          <w:color w:val="7F7F7F" w:themeColor="text1" w:themeTint="80"/>
          <w:spacing w:val="0"/>
        </w:rPr>
        <w:t xml:space="preserve"> </w:t>
      </w:r>
      <w:r w:rsidR="007C6BEF" w:rsidRPr="00E60872">
        <w:rPr>
          <w:color w:val="7F7F7F" w:themeColor="text1" w:themeTint="80"/>
          <w:spacing w:val="0"/>
        </w:rPr>
        <w:t xml:space="preserve">  </w:t>
      </w:r>
      <w:r w:rsidR="00B34D2E" w:rsidRPr="00E60872">
        <w:rPr>
          <w:color w:val="7F7F7F" w:themeColor="text1" w:themeTint="80"/>
          <w:spacing w:val="0"/>
        </w:rPr>
        <w:t xml:space="preserve"> </w:t>
      </w:r>
      <w:r w:rsidR="00E60872">
        <w:rPr>
          <w:color w:val="7F7F7F" w:themeColor="text1" w:themeTint="80"/>
          <w:spacing w:val="0"/>
        </w:rPr>
        <w:t xml:space="preserve"> </w:t>
      </w:r>
      <w:r w:rsidR="007C6BEF" w:rsidRPr="00E60872">
        <w:rPr>
          <w:color w:val="7F7F7F" w:themeColor="text1" w:themeTint="80"/>
          <w:spacing w:val="0"/>
        </w:rPr>
        <w:t xml:space="preserve"> </w:t>
      </w:r>
      <w:proofErr w:type="gramStart"/>
      <w:r w:rsidR="007C6BEF" w:rsidRPr="00E60872">
        <w:rPr>
          <w:color w:val="7F7F7F" w:themeColor="text1" w:themeTint="80"/>
          <w:spacing w:val="0"/>
        </w:rPr>
        <w:t>exposition</w:t>
      </w:r>
      <w:proofErr w:type="gramEnd"/>
      <w:r w:rsidR="007C6BEF" w:rsidRPr="00E60872">
        <w:rPr>
          <w:color w:val="7F7F7F" w:themeColor="text1" w:themeTint="80"/>
          <w:spacing w:val="0"/>
        </w:rPr>
        <w:t xml:space="preserve"> du 30 mai au 30 juin 2012</w:t>
      </w:r>
      <w:r w:rsidR="007C6BEF" w:rsidRPr="00E60872">
        <w:rPr>
          <w:rFonts w:eastAsia="Calibri"/>
          <w:color w:val="7F7F7F" w:themeColor="text1" w:themeTint="80"/>
        </w:rPr>
        <w:t xml:space="preserve">              </w:t>
      </w:r>
      <w:r w:rsidR="007C6BEF" w:rsidRPr="00E60872">
        <w:rPr>
          <w:rFonts w:eastAsia="Calibri"/>
          <w:color w:val="7F7F7F" w:themeColor="text1" w:themeTint="80"/>
          <w:sz w:val="16"/>
          <w:szCs w:val="16"/>
        </w:rPr>
        <w:t xml:space="preserve">            </w:t>
      </w:r>
    </w:p>
    <w:p w:rsidR="007C6BEF" w:rsidRDefault="00CA572D" w:rsidP="00CA572D">
      <w:pPr>
        <w:spacing w:after="0"/>
        <w:ind w:left="5240" w:firstLine="424"/>
        <w:rPr>
          <w:i/>
          <w:iCs/>
          <w:color w:val="595959" w:themeColor="text1" w:themeTint="A6"/>
          <w:sz w:val="20"/>
          <w:szCs w:val="20"/>
        </w:rPr>
      </w:pPr>
      <w:r>
        <w:rPr>
          <w:rFonts w:eastAsia="Calibri"/>
          <w:color w:val="595959" w:themeColor="text1" w:themeTint="A6"/>
        </w:rPr>
        <w:t xml:space="preserve"> </w:t>
      </w:r>
      <w:proofErr w:type="gramStart"/>
      <w:r w:rsidR="007C6BEF" w:rsidRPr="00002FCB">
        <w:rPr>
          <w:i/>
          <w:iCs/>
          <w:color w:val="595959" w:themeColor="text1" w:themeTint="A6"/>
          <w:sz w:val="20"/>
          <w:szCs w:val="20"/>
        </w:rPr>
        <w:t>avec</w:t>
      </w:r>
      <w:proofErr w:type="gramEnd"/>
      <w:r w:rsidR="007C6BEF" w:rsidRPr="00002FCB">
        <w:rPr>
          <w:i/>
          <w:iCs/>
          <w:color w:val="595959" w:themeColor="text1" w:themeTint="A6"/>
          <w:sz w:val="20"/>
          <w:szCs w:val="20"/>
        </w:rPr>
        <w:t xml:space="preserve"> le concours de</w:t>
      </w:r>
      <w:r w:rsidR="007C6BEF" w:rsidRPr="00002FCB">
        <w:rPr>
          <w:i/>
          <w:iCs/>
          <w:noProof/>
          <w:color w:val="595959" w:themeColor="text1" w:themeTint="A6"/>
          <w:sz w:val="20"/>
          <w:szCs w:val="20"/>
        </w:rPr>
        <w:drawing>
          <wp:inline distT="0" distB="0" distL="0" distR="0">
            <wp:extent cx="534670" cy="180975"/>
            <wp:effectExtent l="19050" t="0" r="0" b="0"/>
            <wp:docPr id="5" name="Image 16" descr="cid:image002.png@01CC221F.87BDD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cid:image002.png@01CC221F.87BDDF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BEF" w:rsidRPr="00A61EA0" w:rsidRDefault="007C6BEF" w:rsidP="007C6BEF">
      <w:pPr>
        <w:spacing w:after="0"/>
        <w:ind w:left="284"/>
        <w:rPr>
          <w:i/>
          <w:iCs/>
          <w:color w:val="000000" w:themeColor="text1"/>
          <w:sz w:val="22"/>
          <w:szCs w:val="22"/>
        </w:rPr>
      </w:pPr>
    </w:p>
    <w:p w:rsidR="001A01CE" w:rsidRDefault="00A61EA0" w:rsidP="007C6BEF">
      <w:pPr>
        <w:spacing w:after="0"/>
        <w:ind w:left="284"/>
        <w:rPr>
          <w:iCs/>
          <w:color w:val="000000" w:themeColor="text1"/>
          <w:spacing w:val="0"/>
          <w:sz w:val="22"/>
          <w:szCs w:val="22"/>
        </w:rPr>
      </w:pPr>
      <w:r w:rsidRPr="001A01CE">
        <w:rPr>
          <w:iCs/>
          <w:color w:val="000000" w:themeColor="text1"/>
          <w:spacing w:val="0"/>
          <w:sz w:val="22"/>
          <w:szCs w:val="22"/>
        </w:rPr>
        <w:t>Ien Lucas et Thierry Feuz</w:t>
      </w:r>
      <w:r w:rsidR="001A01CE" w:rsidRPr="001A01CE">
        <w:rPr>
          <w:iCs/>
          <w:color w:val="000000" w:themeColor="text1"/>
          <w:spacing w:val="0"/>
          <w:sz w:val="22"/>
          <w:szCs w:val="22"/>
        </w:rPr>
        <w:t xml:space="preserve"> proposent des œuvres </w:t>
      </w:r>
      <w:r w:rsidR="001A01CE">
        <w:rPr>
          <w:iCs/>
          <w:color w:val="000000" w:themeColor="text1"/>
          <w:spacing w:val="0"/>
          <w:sz w:val="22"/>
          <w:szCs w:val="22"/>
        </w:rPr>
        <w:t>où il s’agit d’occuper la surface de la toile</w:t>
      </w:r>
    </w:p>
    <w:p w:rsidR="00A61EA0" w:rsidRDefault="001A01CE" w:rsidP="007C6BEF">
      <w:pPr>
        <w:spacing w:after="0"/>
        <w:ind w:left="284"/>
        <w:rPr>
          <w:iCs/>
          <w:color w:val="000000" w:themeColor="text1"/>
          <w:spacing w:val="0"/>
          <w:sz w:val="22"/>
          <w:szCs w:val="22"/>
        </w:rPr>
      </w:pPr>
      <w:proofErr w:type="gramStart"/>
      <w:r>
        <w:rPr>
          <w:iCs/>
          <w:color w:val="000000" w:themeColor="text1"/>
          <w:spacing w:val="0"/>
          <w:sz w:val="22"/>
          <w:szCs w:val="22"/>
        </w:rPr>
        <w:t>en</w:t>
      </w:r>
      <w:proofErr w:type="gramEnd"/>
      <w:r>
        <w:rPr>
          <w:iCs/>
          <w:color w:val="000000" w:themeColor="text1"/>
          <w:spacing w:val="0"/>
          <w:sz w:val="22"/>
          <w:szCs w:val="22"/>
        </w:rPr>
        <w:t xml:space="preserve"> utilisant la couleur sous toutes ses formes, en jouant avec la texture même de la peinture</w:t>
      </w:r>
    </w:p>
    <w:p w:rsidR="001A01CE" w:rsidRDefault="001A01CE" w:rsidP="007C6BEF">
      <w:pPr>
        <w:spacing w:after="0"/>
        <w:ind w:left="284"/>
        <w:rPr>
          <w:iCs/>
          <w:color w:val="000000" w:themeColor="text1"/>
          <w:spacing w:val="0"/>
          <w:sz w:val="22"/>
          <w:szCs w:val="22"/>
        </w:rPr>
      </w:pPr>
      <w:proofErr w:type="gramStart"/>
      <w:r>
        <w:rPr>
          <w:iCs/>
          <w:color w:val="000000" w:themeColor="text1"/>
          <w:spacing w:val="0"/>
          <w:sz w:val="22"/>
          <w:szCs w:val="22"/>
        </w:rPr>
        <w:t>et</w:t>
      </w:r>
      <w:proofErr w:type="gramEnd"/>
      <w:r>
        <w:rPr>
          <w:iCs/>
          <w:color w:val="000000" w:themeColor="text1"/>
          <w:spacing w:val="0"/>
          <w:sz w:val="22"/>
          <w:szCs w:val="22"/>
        </w:rPr>
        <w:t xml:space="preserve"> les possibles combinatoires, donnant ainsi à voir d’étonnantes compositions- propres</w:t>
      </w:r>
    </w:p>
    <w:p w:rsidR="001A01CE" w:rsidRDefault="001A01CE" w:rsidP="007C6BEF">
      <w:pPr>
        <w:spacing w:after="0"/>
        <w:ind w:left="284"/>
        <w:rPr>
          <w:iCs/>
          <w:color w:val="000000" w:themeColor="text1"/>
          <w:spacing w:val="0"/>
          <w:sz w:val="22"/>
          <w:szCs w:val="22"/>
        </w:rPr>
      </w:pPr>
      <w:proofErr w:type="gramStart"/>
      <w:r>
        <w:rPr>
          <w:iCs/>
          <w:color w:val="000000" w:themeColor="text1"/>
          <w:spacing w:val="0"/>
          <w:sz w:val="22"/>
          <w:szCs w:val="22"/>
        </w:rPr>
        <w:t>à</w:t>
      </w:r>
      <w:proofErr w:type="gramEnd"/>
      <w:r>
        <w:rPr>
          <w:iCs/>
          <w:color w:val="000000" w:themeColor="text1"/>
          <w:spacing w:val="0"/>
          <w:sz w:val="22"/>
          <w:szCs w:val="22"/>
        </w:rPr>
        <w:t xml:space="preserve"> solliciter </w:t>
      </w:r>
      <w:r w:rsidR="000F1D14">
        <w:rPr>
          <w:iCs/>
          <w:color w:val="000000" w:themeColor="text1"/>
          <w:spacing w:val="0"/>
          <w:sz w:val="22"/>
          <w:szCs w:val="22"/>
        </w:rPr>
        <w:t>la perception du spectateur.</w:t>
      </w:r>
    </w:p>
    <w:p w:rsidR="001A01CE" w:rsidRPr="001A01CE" w:rsidRDefault="001A01CE" w:rsidP="007C6BEF">
      <w:pPr>
        <w:spacing w:after="0"/>
        <w:ind w:left="284"/>
        <w:rPr>
          <w:iCs/>
          <w:color w:val="000000" w:themeColor="text1"/>
          <w:spacing w:val="0"/>
          <w:sz w:val="22"/>
          <w:szCs w:val="22"/>
        </w:rPr>
      </w:pPr>
    </w:p>
    <w:p w:rsidR="007C6BEF" w:rsidRPr="001A01CE" w:rsidRDefault="007C6BEF" w:rsidP="007C6BEF">
      <w:pPr>
        <w:spacing w:after="0"/>
        <w:ind w:left="284"/>
        <w:rPr>
          <w:iCs/>
          <w:color w:val="595959" w:themeColor="text1" w:themeTint="A6"/>
          <w:spacing w:val="0"/>
          <w:sz w:val="20"/>
          <w:szCs w:val="20"/>
        </w:rPr>
      </w:pPr>
    </w:p>
    <w:p w:rsidR="007C6BEF" w:rsidRPr="00AA1520" w:rsidRDefault="007253DA" w:rsidP="007C6BEF">
      <w:pPr>
        <w:spacing w:after="0"/>
        <w:ind w:left="284"/>
        <w:rPr>
          <w:i/>
          <w:iCs/>
          <w:color w:val="595959" w:themeColor="text1" w:themeTint="A6"/>
          <w:sz w:val="20"/>
          <w:szCs w:val="20"/>
          <w:lang w:val="en-US"/>
        </w:rPr>
      </w:pPr>
      <w:r w:rsidRPr="00B34D2E">
        <w:rPr>
          <w:i/>
          <w:iCs/>
          <w:color w:val="595959" w:themeColor="text1" w:themeTint="A6"/>
          <w:sz w:val="20"/>
          <w:szCs w:val="20"/>
        </w:rPr>
        <w:t xml:space="preserve">    </w:t>
      </w:r>
      <w:r>
        <w:rPr>
          <w:noProof/>
        </w:rPr>
        <w:drawing>
          <wp:inline distT="0" distB="0" distL="0" distR="0">
            <wp:extent cx="1937114" cy="2534537"/>
            <wp:effectExtent l="19050" t="0" r="5986" b="0"/>
            <wp:docPr id="4" name="Image 10" descr="http://www.galerielaferronnerie.fr/images/M_3yNW66a5d22Dc3h1WdQ3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alerielaferronnerie.fr/images/M_3yNW66a5d22Dc3h1WdQ3x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391" cy="253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718" w:rsidRPr="00AA1520">
        <w:rPr>
          <w:i/>
          <w:iCs/>
          <w:color w:val="595959" w:themeColor="text1" w:themeTint="A6"/>
          <w:sz w:val="20"/>
          <w:szCs w:val="20"/>
          <w:lang w:val="en-US"/>
        </w:rPr>
        <w:t xml:space="preserve">          </w:t>
      </w:r>
      <w:r w:rsidR="00154718" w:rsidRPr="00154718">
        <w:rPr>
          <w:i/>
          <w:iCs/>
          <w:noProof/>
          <w:color w:val="595959" w:themeColor="text1" w:themeTint="A6"/>
          <w:sz w:val="20"/>
          <w:szCs w:val="20"/>
        </w:rPr>
        <w:drawing>
          <wp:inline distT="0" distB="0" distL="0" distR="0">
            <wp:extent cx="2221176" cy="2208647"/>
            <wp:effectExtent l="19050" t="0" r="7674" b="0"/>
            <wp:docPr id="15" name="Image 1" descr="Fe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u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88" cy="221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BEF" w:rsidRPr="00AA1520" w:rsidRDefault="007C6BEF" w:rsidP="007C6BEF">
      <w:pPr>
        <w:spacing w:after="0"/>
        <w:ind w:left="284"/>
        <w:rPr>
          <w:i/>
          <w:iCs/>
          <w:color w:val="595959" w:themeColor="text1" w:themeTint="A6"/>
          <w:sz w:val="20"/>
          <w:szCs w:val="20"/>
          <w:lang w:val="en-US"/>
        </w:rPr>
      </w:pPr>
    </w:p>
    <w:p w:rsidR="007C6BEF" w:rsidRPr="00AA1520" w:rsidRDefault="007253DA" w:rsidP="007C6BEF">
      <w:pPr>
        <w:spacing w:after="0"/>
        <w:ind w:left="284"/>
        <w:rPr>
          <w:iCs/>
          <w:color w:val="000000" w:themeColor="text1"/>
          <w:sz w:val="16"/>
          <w:szCs w:val="20"/>
          <w:lang w:val="en-US"/>
        </w:rPr>
      </w:pPr>
      <w:r w:rsidRPr="00AA1520">
        <w:rPr>
          <w:iCs/>
          <w:color w:val="000000" w:themeColor="text1"/>
          <w:sz w:val="16"/>
          <w:szCs w:val="20"/>
          <w:lang w:val="en-US"/>
        </w:rPr>
        <w:t xml:space="preserve">  </w:t>
      </w:r>
      <w:r w:rsidR="007C6BEF" w:rsidRPr="00AA1520">
        <w:rPr>
          <w:iCs/>
          <w:color w:val="000000" w:themeColor="text1"/>
          <w:sz w:val="16"/>
          <w:szCs w:val="20"/>
          <w:lang w:val="en-US"/>
        </w:rPr>
        <w:t xml:space="preserve">   </w:t>
      </w:r>
      <w:r w:rsidRPr="00AA1520">
        <w:rPr>
          <w:iCs/>
          <w:color w:val="000000" w:themeColor="text1"/>
          <w:sz w:val="16"/>
          <w:szCs w:val="20"/>
          <w:lang w:val="en-US"/>
        </w:rPr>
        <w:t xml:space="preserve">Ien Lucas, </w:t>
      </w:r>
      <w:r w:rsidRPr="00AA1520">
        <w:rPr>
          <w:i/>
          <w:iCs/>
          <w:color w:val="000000" w:themeColor="text1"/>
          <w:sz w:val="16"/>
          <w:szCs w:val="20"/>
          <w:lang w:val="en-US"/>
        </w:rPr>
        <w:t>01.01.2011</w:t>
      </w:r>
      <w:r w:rsidRPr="00AA1520">
        <w:rPr>
          <w:iCs/>
          <w:color w:val="000000" w:themeColor="text1"/>
          <w:sz w:val="16"/>
          <w:szCs w:val="20"/>
          <w:lang w:val="en-US"/>
        </w:rPr>
        <w:t xml:space="preserve">, 180x140cm         </w:t>
      </w:r>
      <w:r w:rsidR="00154718" w:rsidRPr="00AA1520">
        <w:rPr>
          <w:iCs/>
          <w:color w:val="000000" w:themeColor="text1"/>
          <w:sz w:val="16"/>
          <w:szCs w:val="20"/>
          <w:lang w:val="en-US"/>
        </w:rPr>
        <w:t xml:space="preserve"> </w:t>
      </w:r>
      <w:r w:rsidRPr="00AA1520">
        <w:rPr>
          <w:iCs/>
          <w:color w:val="000000" w:themeColor="text1"/>
          <w:sz w:val="16"/>
          <w:szCs w:val="20"/>
          <w:lang w:val="en-US"/>
        </w:rPr>
        <w:t xml:space="preserve">   </w:t>
      </w:r>
      <w:r w:rsidR="007C6BEF" w:rsidRPr="00AA1520">
        <w:rPr>
          <w:iCs/>
          <w:color w:val="000000" w:themeColor="text1"/>
          <w:sz w:val="16"/>
          <w:szCs w:val="20"/>
          <w:lang w:val="en-US"/>
        </w:rPr>
        <w:t xml:space="preserve">Thierry Feuz, </w:t>
      </w:r>
      <w:proofErr w:type="spellStart"/>
      <w:r w:rsidR="007C6BEF" w:rsidRPr="00AA1520">
        <w:rPr>
          <w:i/>
          <w:iCs/>
          <w:color w:val="000000" w:themeColor="text1"/>
          <w:sz w:val="16"/>
          <w:szCs w:val="20"/>
          <w:lang w:val="en-US"/>
        </w:rPr>
        <w:t>Amazona</w:t>
      </w:r>
      <w:proofErr w:type="spellEnd"/>
      <w:r w:rsidR="007C6BEF" w:rsidRPr="00AA1520">
        <w:rPr>
          <w:i/>
          <w:iCs/>
          <w:color w:val="000000" w:themeColor="text1"/>
          <w:sz w:val="16"/>
          <w:szCs w:val="20"/>
          <w:lang w:val="en-US"/>
        </w:rPr>
        <w:t>,</w:t>
      </w:r>
      <w:r w:rsidR="00373FF6" w:rsidRPr="00AA1520">
        <w:rPr>
          <w:i/>
          <w:iCs/>
          <w:color w:val="000000" w:themeColor="text1"/>
          <w:sz w:val="16"/>
          <w:szCs w:val="20"/>
          <w:lang w:val="en-US"/>
        </w:rPr>
        <w:t xml:space="preserve"> </w:t>
      </w:r>
      <w:r w:rsidR="007C6BEF" w:rsidRPr="00AA1520">
        <w:rPr>
          <w:iCs/>
          <w:color w:val="000000" w:themeColor="text1"/>
          <w:sz w:val="16"/>
          <w:szCs w:val="20"/>
          <w:lang w:val="en-US"/>
        </w:rPr>
        <w:t>2007</w:t>
      </w:r>
      <w:r w:rsidR="00900B24" w:rsidRPr="00AA1520">
        <w:rPr>
          <w:iCs/>
          <w:color w:val="000000" w:themeColor="text1"/>
          <w:sz w:val="16"/>
          <w:szCs w:val="20"/>
          <w:lang w:val="en-US"/>
        </w:rPr>
        <w:t xml:space="preserve">, </w:t>
      </w:r>
      <w:r w:rsidR="007C6BEF" w:rsidRPr="00AA1520">
        <w:rPr>
          <w:iCs/>
          <w:color w:val="000000" w:themeColor="text1"/>
          <w:sz w:val="16"/>
          <w:szCs w:val="20"/>
          <w:lang w:val="en-US"/>
        </w:rPr>
        <w:t xml:space="preserve">180x180cm                   </w:t>
      </w:r>
    </w:p>
    <w:p w:rsidR="00900B24" w:rsidRPr="00AA1520" w:rsidRDefault="00900B24" w:rsidP="007C6BEF">
      <w:pPr>
        <w:spacing w:after="0"/>
        <w:ind w:left="284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900B24" w:rsidRPr="00AA1520" w:rsidRDefault="00900B24" w:rsidP="007C6BEF">
      <w:pPr>
        <w:spacing w:after="0"/>
        <w:ind w:left="284"/>
        <w:rPr>
          <w:iCs/>
          <w:color w:val="000000" w:themeColor="text1"/>
          <w:sz w:val="18"/>
          <w:szCs w:val="20"/>
          <w:lang w:val="en-US"/>
        </w:rPr>
      </w:pPr>
    </w:p>
    <w:p w:rsidR="00900B24" w:rsidRPr="00AA1520" w:rsidRDefault="00900B24" w:rsidP="007C6BEF">
      <w:pPr>
        <w:spacing w:after="0"/>
        <w:ind w:left="284"/>
        <w:rPr>
          <w:iCs/>
          <w:color w:val="000000" w:themeColor="text1"/>
          <w:sz w:val="18"/>
          <w:szCs w:val="20"/>
          <w:lang w:val="en-US"/>
        </w:rPr>
      </w:pPr>
    </w:p>
    <w:p w:rsidR="00900B24" w:rsidRDefault="00900B24" w:rsidP="007C6BEF">
      <w:pPr>
        <w:spacing w:after="0"/>
        <w:ind w:left="284"/>
        <w:rPr>
          <w:iCs/>
          <w:color w:val="000000" w:themeColor="text1"/>
          <w:sz w:val="18"/>
          <w:szCs w:val="20"/>
          <w:lang w:val="en-US"/>
        </w:rPr>
      </w:pPr>
      <w:r w:rsidRPr="00AA1520">
        <w:rPr>
          <w:iCs/>
          <w:color w:val="000000" w:themeColor="text1"/>
          <w:sz w:val="18"/>
          <w:szCs w:val="20"/>
          <w:lang w:val="en-US"/>
        </w:rPr>
        <w:t xml:space="preserve">      </w:t>
      </w:r>
      <w:r w:rsidRPr="00900B24">
        <w:rPr>
          <w:iCs/>
          <w:noProof/>
          <w:color w:val="000000" w:themeColor="text1"/>
          <w:sz w:val="18"/>
          <w:szCs w:val="20"/>
        </w:rPr>
        <w:drawing>
          <wp:inline distT="0" distB="0" distL="0" distR="0">
            <wp:extent cx="1561308" cy="1965072"/>
            <wp:effectExtent l="19050" t="0" r="792" b="0"/>
            <wp:docPr id="16" name="Image 13" descr="http://www.galerielaferronnerie.fr/images/M_rQH24uW916oq7sgk7nx0v67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alerielaferronnerie.fr/images/M_rQH24uW916oq7sgk7nx0v67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66" cy="196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Cs/>
          <w:color w:val="000000" w:themeColor="text1"/>
          <w:sz w:val="18"/>
          <w:szCs w:val="20"/>
          <w:lang w:val="en-US"/>
        </w:rPr>
        <w:t xml:space="preserve">                 </w:t>
      </w:r>
      <w:r>
        <w:rPr>
          <w:noProof/>
        </w:rPr>
        <w:drawing>
          <wp:inline distT="0" distB="0" distL="0" distR="0">
            <wp:extent cx="1523107" cy="1910043"/>
            <wp:effectExtent l="19050" t="0" r="893" b="0"/>
            <wp:docPr id="6" name="Image 16" descr="http://www.galerielaferronnerie.fr/images/M_Ee6C581yet3QlYvl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alerielaferronnerie.fr/images/M_Ee6C581yet3QlYvl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45" cy="19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B24" w:rsidRPr="00900B24" w:rsidRDefault="00900B24" w:rsidP="007C6BEF">
      <w:pPr>
        <w:spacing w:after="0"/>
        <w:ind w:left="284"/>
        <w:rPr>
          <w:iCs/>
          <w:color w:val="000000" w:themeColor="text1"/>
          <w:sz w:val="16"/>
          <w:szCs w:val="16"/>
          <w:lang w:val="en-US"/>
        </w:rPr>
      </w:pPr>
    </w:p>
    <w:p w:rsidR="00900B24" w:rsidRPr="00900B24" w:rsidRDefault="00154718" w:rsidP="00900B24">
      <w:pPr>
        <w:spacing w:after="0"/>
        <w:ind w:left="284"/>
        <w:rPr>
          <w:iCs/>
          <w:color w:val="000000" w:themeColor="text1"/>
          <w:sz w:val="18"/>
          <w:szCs w:val="20"/>
          <w:lang w:val="en-US"/>
        </w:rPr>
      </w:pPr>
      <w:r>
        <w:rPr>
          <w:iCs/>
          <w:color w:val="000000" w:themeColor="text1"/>
          <w:sz w:val="18"/>
          <w:szCs w:val="20"/>
          <w:lang w:val="en-US"/>
        </w:rPr>
        <w:t xml:space="preserve">   </w:t>
      </w:r>
      <w:r w:rsidR="00900B24">
        <w:rPr>
          <w:iCs/>
          <w:color w:val="000000" w:themeColor="text1"/>
          <w:sz w:val="18"/>
          <w:szCs w:val="20"/>
          <w:lang w:val="en-US"/>
        </w:rPr>
        <w:t xml:space="preserve">   </w:t>
      </w:r>
      <w:r w:rsidR="0073087F" w:rsidRPr="00373FF6">
        <w:rPr>
          <w:iCs/>
          <w:color w:val="000000" w:themeColor="text1"/>
          <w:sz w:val="18"/>
          <w:szCs w:val="20"/>
          <w:lang w:val="en-US"/>
        </w:rPr>
        <w:t xml:space="preserve">Thierry Feuz, </w:t>
      </w:r>
      <w:proofErr w:type="spellStart"/>
      <w:r w:rsidR="0073087F" w:rsidRPr="00373FF6">
        <w:rPr>
          <w:i/>
          <w:iCs/>
          <w:color w:val="000000" w:themeColor="text1"/>
          <w:sz w:val="18"/>
          <w:szCs w:val="20"/>
          <w:lang w:val="en-US"/>
        </w:rPr>
        <w:t>Peppergreen</w:t>
      </w:r>
      <w:proofErr w:type="spellEnd"/>
      <w:r w:rsidR="0073087F" w:rsidRPr="00373FF6">
        <w:rPr>
          <w:iCs/>
          <w:color w:val="000000" w:themeColor="text1"/>
          <w:sz w:val="18"/>
          <w:szCs w:val="20"/>
          <w:lang w:val="en-US"/>
        </w:rPr>
        <w:t>, 2011</w:t>
      </w:r>
      <w:r w:rsidR="00900B24">
        <w:rPr>
          <w:iCs/>
          <w:color w:val="000000" w:themeColor="text1"/>
          <w:sz w:val="18"/>
          <w:szCs w:val="20"/>
          <w:lang w:val="en-US"/>
        </w:rPr>
        <w:t xml:space="preserve">          </w:t>
      </w:r>
      <w:r w:rsidR="00900B24" w:rsidRPr="00900B24">
        <w:rPr>
          <w:iCs/>
          <w:color w:val="000000" w:themeColor="text1"/>
          <w:sz w:val="18"/>
          <w:szCs w:val="20"/>
          <w:lang w:val="en-US"/>
        </w:rPr>
        <w:t xml:space="preserve"> Ien Lucas, </w:t>
      </w:r>
      <w:proofErr w:type="spellStart"/>
      <w:r w:rsidR="00900B24" w:rsidRPr="00900B24">
        <w:rPr>
          <w:i/>
          <w:iCs/>
          <w:color w:val="000000" w:themeColor="text1"/>
          <w:sz w:val="18"/>
          <w:szCs w:val="20"/>
          <w:lang w:val="en-US"/>
        </w:rPr>
        <w:t>Notities</w:t>
      </w:r>
      <w:proofErr w:type="spellEnd"/>
      <w:r w:rsidR="00900B24" w:rsidRPr="00900B24">
        <w:rPr>
          <w:i/>
          <w:iCs/>
          <w:color w:val="000000" w:themeColor="text1"/>
          <w:sz w:val="18"/>
          <w:szCs w:val="20"/>
          <w:lang w:val="en-US"/>
        </w:rPr>
        <w:t xml:space="preserve"> 50</w:t>
      </w:r>
      <w:r w:rsidR="00900B24" w:rsidRPr="00900B24">
        <w:rPr>
          <w:iCs/>
          <w:color w:val="000000" w:themeColor="text1"/>
          <w:sz w:val="18"/>
          <w:szCs w:val="20"/>
          <w:lang w:val="en-US"/>
        </w:rPr>
        <w:t xml:space="preserve">, 2010     </w:t>
      </w:r>
    </w:p>
    <w:p w:rsidR="007C6BEF" w:rsidRPr="00900B24" w:rsidRDefault="00900B24" w:rsidP="00900B24">
      <w:pPr>
        <w:spacing w:after="0"/>
        <w:ind w:left="284"/>
        <w:rPr>
          <w:iCs/>
          <w:color w:val="000000" w:themeColor="text1"/>
          <w:sz w:val="20"/>
          <w:szCs w:val="20"/>
        </w:rPr>
      </w:pPr>
      <w:r w:rsidRPr="00192532">
        <w:rPr>
          <w:iCs/>
          <w:color w:val="000000" w:themeColor="text1"/>
          <w:sz w:val="18"/>
          <w:szCs w:val="20"/>
          <w:lang w:val="en-US"/>
        </w:rPr>
        <w:t xml:space="preserve">      </w:t>
      </w:r>
      <w:r w:rsidR="0073087F" w:rsidRPr="00900B24">
        <w:rPr>
          <w:iCs/>
          <w:color w:val="000000" w:themeColor="text1"/>
          <w:sz w:val="18"/>
          <w:szCs w:val="20"/>
        </w:rPr>
        <w:t xml:space="preserve">30x25cm   </w:t>
      </w:r>
      <w:r>
        <w:rPr>
          <w:iCs/>
          <w:color w:val="000000" w:themeColor="text1"/>
          <w:sz w:val="18"/>
          <w:szCs w:val="20"/>
        </w:rPr>
        <w:t xml:space="preserve">                                        </w:t>
      </w:r>
      <w:r w:rsidRPr="004862D6">
        <w:rPr>
          <w:iCs/>
          <w:color w:val="000000" w:themeColor="text1"/>
          <w:sz w:val="18"/>
          <w:szCs w:val="20"/>
        </w:rPr>
        <w:t>33x26cm</w:t>
      </w:r>
    </w:p>
    <w:p w:rsidR="007C6BEF" w:rsidRPr="00900B24" w:rsidRDefault="007C6BEF" w:rsidP="007C6BEF">
      <w:pPr>
        <w:spacing w:after="0"/>
        <w:ind w:left="284"/>
        <w:rPr>
          <w:iCs/>
          <w:color w:val="595959" w:themeColor="text1" w:themeTint="A6"/>
          <w:sz w:val="20"/>
          <w:szCs w:val="20"/>
        </w:rPr>
      </w:pPr>
    </w:p>
    <w:p w:rsidR="004862D6" w:rsidRPr="000F1D14" w:rsidRDefault="004862D6" w:rsidP="004862D6">
      <w:pPr>
        <w:pStyle w:val="Paragraphe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1D14">
        <w:rPr>
          <w:rFonts w:ascii="Arial" w:hAnsi="Arial" w:cs="Arial"/>
          <w:b/>
          <w:color w:val="7F7F7F" w:themeColor="text1" w:themeTint="80"/>
          <w:sz w:val="22"/>
          <w:szCs w:val="22"/>
        </w:rPr>
        <w:t>Thierry Feuz</w:t>
      </w:r>
      <w:r w:rsidRPr="000F1D14">
        <w:rPr>
          <w:rFonts w:ascii="Arial" w:hAnsi="Arial" w:cs="Arial"/>
          <w:sz w:val="22"/>
          <w:szCs w:val="22"/>
        </w:rPr>
        <w:t xml:space="preserve"> (né à Vienne, 1968) vit et travaille à Genève, Suisse.</w:t>
      </w:r>
    </w:p>
    <w:p w:rsidR="00B11948" w:rsidRPr="000F1D14" w:rsidRDefault="004862D6" w:rsidP="00B11948">
      <w:pPr>
        <w:spacing w:after="0" w:line="276" w:lineRule="auto"/>
        <w:rPr>
          <w:rFonts w:eastAsia="Cambria"/>
          <w:color w:val="000000"/>
          <w:spacing w:val="0"/>
          <w:sz w:val="22"/>
          <w:szCs w:val="22"/>
          <w:lang w:eastAsia="en-US"/>
        </w:rPr>
      </w:pPr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t xml:space="preserve">Les thèmes de fleurs et paysages, récurrents dans la peinture de Thierry Feuz, </w:t>
      </w:r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br/>
        <w:t xml:space="preserve">trouvent leur origine dans les peintures murales de l’époque romaine, avec leurs jardins et parcs idéalisés, </w:t>
      </w:r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br/>
        <w:t xml:space="preserve">ainsi que dans le motif architectural de l’arabesque à la fleur de Lys. Il a aussi observé les représentations </w:t>
      </w:r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br/>
        <w:t xml:space="preserve">médiévales de Jardin d’Eden, et plus près de notre époque, les natures mortes baroques de certains peintres </w:t>
      </w:r>
    </w:p>
    <w:p w:rsidR="00CD6155" w:rsidRPr="000F1D14" w:rsidRDefault="004862D6" w:rsidP="00B11948">
      <w:pPr>
        <w:spacing w:after="0" w:line="276" w:lineRule="auto"/>
        <w:rPr>
          <w:rFonts w:eastAsia="Cambria"/>
          <w:color w:val="000000"/>
          <w:spacing w:val="0"/>
          <w:sz w:val="22"/>
          <w:szCs w:val="22"/>
          <w:lang w:eastAsia="en-US"/>
        </w:rPr>
      </w:pPr>
      <w:proofErr w:type="gramStart"/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t>espagnols</w:t>
      </w:r>
      <w:proofErr w:type="gramEnd"/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t xml:space="preserve">, sans oublier l’époque contemporaine. </w:t>
      </w:r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br/>
        <w:t xml:space="preserve">Sa façon de traduire en peinture Jardins, motifs floraux se combine d’une approche quasi scientifique, </w:t>
      </w:r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br/>
        <w:t xml:space="preserve">détaillant par exemple un motif et le </w:t>
      </w:r>
      <w:proofErr w:type="spellStart"/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t>ré-interprétant</w:t>
      </w:r>
      <w:proofErr w:type="spellEnd"/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t xml:space="preserve"> à la fois par un jeu d’abstractions colorées, en volume </w:t>
      </w:r>
    </w:p>
    <w:p w:rsidR="004862D6" w:rsidRPr="000F1D14" w:rsidRDefault="004862D6" w:rsidP="00B11948">
      <w:pPr>
        <w:spacing w:after="0" w:line="276" w:lineRule="auto"/>
        <w:rPr>
          <w:rFonts w:eastAsia="Cambria"/>
          <w:color w:val="000000"/>
          <w:spacing w:val="0"/>
          <w:sz w:val="22"/>
          <w:szCs w:val="22"/>
          <w:lang w:eastAsia="en-US"/>
        </w:rPr>
      </w:pPr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t>(</w:t>
      </w:r>
      <w:proofErr w:type="gramStart"/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t>série</w:t>
      </w:r>
      <w:proofErr w:type="gramEnd"/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t xml:space="preserve"> </w:t>
      </w:r>
      <w:proofErr w:type="spellStart"/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t>chromolux</w:t>
      </w:r>
      <w:proofErr w:type="spellEnd"/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t>) ou bien en le déclinant sur de grands aplats blancs, avec une technique originale</w:t>
      </w:r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br/>
        <w:t>qui confère densité et luminosité à ses toiles.</w:t>
      </w:r>
      <w:r w:rsidRPr="000F1D14">
        <w:rPr>
          <w:sz w:val="22"/>
          <w:szCs w:val="22"/>
        </w:rPr>
        <w:t xml:space="preserve"> </w:t>
      </w:r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t>(</w:t>
      </w:r>
      <w:proofErr w:type="gramStart"/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t>série</w:t>
      </w:r>
      <w:proofErr w:type="gramEnd"/>
      <w:r w:rsidRPr="000F1D14">
        <w:rPr>
          <w:rFonts w:eastAsia="Cambria"/>
          <w:color w:val="000000"/>
          <w:spacing w:val="0"/>
          <w:sz w:val="22"/>
          <w:szCs w:val="22"/>
          <w:lang w:eastAsia="en-US"/>
        </w:rPr>
        <w:t xml:space="preserve"> Atlas)</w:t>
      </w:r>
    </w:p>
    <w:p w:rsidR="00B11948" w:rsidRPr="000F1D14" w:rsidRDefault="00B11948" w:rsidP="000323F0">
      <w:pPr>
        <w:spacing w:after="0" w:line="276" w:lineRule="auto"/>
        <w:rPr>
          <w:i/>
          <w:iCs/>
          <w:color w:val="000000"/>
          <w:sz w:val="16"/>
          <w:szCs w:val="16"/>
        </w:rPr>
      </w:pPr>
    </w:p>
    <w:p w:rsidR="00B11948" w:rsidRPr="000F1D14" w:rsidRDefault="004862D6" w:rsidP="000323F0">
      <w:pPr>
        <w:spacing w:after="0" w:line="276" w:lineRule="auto"/>
        <w:rPr>
          <w:i/>
          <w:iCs/>
          <w:color w:val="000000"/>
          <w:spacing w:val="-1"/>
          <w:sz w:val="22"/>
          <w:szCs w:val="22"/>
        </w:rPr>
      </w:pPr>
      <w:r w:rsidRPr="000F1D14">
        <w:rPr>
          <w:i/>
          <w:iCs/>
          <w:color w:val="000000"/>
          <w:sz w:val="22"/>
          <w:szCs w:val="22"/>
        </w:rPr>
        <w:t>Dissolution</w:t>
      </w:r>
      <w:r w:rsidRPr="000F1D14">
        <w:rPr>
          <w:i/>
          <w:iCs/>
          <w:color w:val="000000"/>
          <w:sz w:val="22"/>
          <w:szCs w:val="22"/>
        </w:rPr>
        <w:br/>
      </w:r>
      <w:r w:rsidRPr="000F1D14">
        <w:rPr>
          <w:i/>
          <w:iCs/>
          <w:color w:val="000000"/>
          <w:spacing w:val="-1"/>
          <w:sz w:val="22"/>
          <w:szCs w:val="22"/>
        </w:rPr>
        <w:t xml:space="preserve">‘…A première vue, les peintures réjouissantes de Thierry Feuz prennent pour thème la nature </w:t>
      </w:r>
      <w:r w:rsidR="00B11948" w:rsidRPr="000F1D14">
        <w:rPr>
          <w:i/>
          <w:iCs/>
          <w:color w:val="000000"/>
          <w:spacing w:val="-1"/>
          <w:sz w:val="22"/>
          <w:szCs w:val="22"/>
        </w:rPr>
        <w:t>-</w:t>
      </w:r>
      <w:r w:rsidRPr="000F1D14">
        <w:rPr>
          <w:i/>
          <w:iCs/>
          <w:color w:val="000000"/>
          <w:spacing w:val="-1"/>
          <w:sz w:val="22"/>
          <w:szCs w:val="22"/>
        </w:rPr>
        <w:t>en particulier</w:t>
      </w:r>
    </w:p>
    <w:p w:rsidR="00B11948" w:rsidRPr="000F1D14" w:rsidRDefault="004862D6" w:rsidP="000323F0">
      <w:pPr>
        <w:spacing w:after="0" w:line="276" w:lineRule="auto"/>
        <w:rPr>
          <w:i/>
          <w:iCs/>
          <w:color w:val="000000"/>
          <w:spacing w:val="-1"/>
          <w:sz w:val="22"/>
          <w:szCs w:val="22"/>
        </w:rPr>
      </w:pPr>
      <w:r w:rsidRPr="000F1D14">
        <w:rPr>
          <w:i/>
          <w:iCs/>
          <w:color w:val="000000"/>
          <w:spacing w:val="-1"/>
          <w:sz w:val="22"/>
          <w:szCs w:val="22"/>
        </w:rPr>
        <w:t xml:space="preserve"> </w:t>
      </w:r>
      <w:proofErr w:type="gramStart"/>
      <w:r w:rsidRPr="000F1D14">
        <w:rPr>
          <w:i/>
          <w:iCs/>
          <w:color w:val="000000"/>
          <w:spacing w:val="-1"/>
          <w:sz w:val="22"/>
          <w:szCs w:val="22"/>
        </w:rPr>
        <w:t>les</w:t>
      </w:r>
      <w:proofErr w:type="gramEnd"/>
      <w:r w:rsidRPr="000F1D14">
        <w:rPr>
          <w:i/>
          <w:iCs/>
          <w:color w:val="000000"/>
          <w:spacing w:val="-1"/>
          <w:sz w:val="22"/>
          <w:szCs w:val="22"/>
        </w:rPr>
        <w:t xml:space="preserve"> fleurs et les paysages - bien que les travaux oscillent entre figuration, ornementation et abstraction.</w:t>
      </w:r>
      <w:r w:rsidRPr="000F1D14">
        <w:rPr>
          <w:i/>
          <w:iCs/>
          <w:color w:val="000000"/>
          <w:spacing w:val="-1"/>
          <w:sz w:val="22"/>
          <w:szCs w:val="22"/>
        </w:rPr>
        <w:br/>
        <w:t xml:space="preserve"> Des corolles aux bouquets de fleurs, des parties de plantes flottantes aux micro-organismes rampants, </w:t>
      </w:r>
      <w:r w:rsidRPr="000F1D14">
        <w:rPr>
          <w:i/>
          <w:iCs/>
          <w:color w:val="000000"/>
          <w:spacing w:val="-1"/>
          <w:sz w:val="22"/>
          <w:szCs w:val="22"/>
        </w:rPr>
        <w:br/>
        <w:t xml:space="preserve">des firmaments aux paysages linéaires naissent toute une palette d’illustrations et d’allusions. </w:t>
      </w:r>
      <w:r w:rsidRPr="000F1D14">
        <w:rPr>
          <w:i/>
          <w:iCs/>
          <w:color w:val="000000"/>
          <w:spacing w:val="-1"/>
          <w:sz w:val="22"/>
          <w:szCs w:val="22"/>
        </w:rPr>
        <w:br/>
        <w:t xml:space="preserve">Cependant, l’observateur attentif ne verra pas uniquement le jeu éclatant, brillant et ludique des couleurs et </w:t>
      </w:r>
    </w:p>
    <w:p w:rsidR="00B11948" w:rsidRPr="000F1D14" w:rsidRDefault="004862D6" w:rsidP="000323F0">
      <w:pPr>
        <w:spacing w:after="0" w:line="276" w:lineRule="auto"/>
        <w:rPr>
          <w:i/>
          <w:iCs/>
          <w:color w:val="000000"/>
          <w:spacing w:val="0"/>
          <w:sz w:val="22"/>
          <w:szCs w:val="22"/>
        </w:rPr>
      </w:pPr>
      <w:proofErr w:type="gramStart"/>
      <w:r w:rsidRPr="000F1D14">
        <w:rPr>
          <w:i/>
          <w:iCs/>
          <w:color w:val="000000"/>
          <w:spacing w:val="-1"/>
          <w:sz w:val="22"/>
          <w:szCs w:val="22"/>
        </w:rPr>
        <w:t>des</w:t>
      </w:r>
      <w:proofErr w:type="gramEnd"/>
      <w:r w:rsidRPr="000F1D14">
        <w:rPr>
          <w:i/>
          <w:iCs/>
          <w:color w:val="000000"/>
          <w:spacing w:val="-1"/>
          <w:sz w:val="22"/>
          <w:szCs w:val="22"/>
        </w:rPr>
        <w:t xml:space="preserve"> formes ou des couches et des tons, mais expérimentera aussi des significations profondes et évocatrices. </w:t>
      </w:r>
      <w:r w:rsidRPr="000F1D14">
        <w:rPr>
          <w:i/>
          <w:iCs/>
          <w:color w:val="000000"/>
          <w:spacing w:val="-1"/>
          <w:sz w:val="22"/>
          <w:szCs w:val="22"/>
        </w:rPr>
        <w:br/>
        <w:t>P</w:t>
      </w:r>
      <w:r w:rsidRPr="000F1D14">
        <w:rPr>
          <w:i/>
          <w:iCs/>
          <w:color w:val="000000"/>
          <w:spacing w:val="0"/>
          <w:sz w:val="22"/>
          <w:szCs w:val="22"/>
        </w:rPr>
        <w:t xml:space="preserve">rogressivement, la contradiction entre intellect et beauté superficielle </w:t>
      </w:r>
      <w:proofErr w:type="spellStart"/>
      <w:r w:rsidRPr="000F1D14">
        <w:rPr>
          <w:i/>
          <w:iCs/>
          <w:color w:val="000000"/>
          <w:spacing w:val="0"/>
          <w:sz w:val="22"/>
          <w:szCs w:val="22"/>
        </w:rPr>
        <w:t>disparaîtra.Thierry</w:t>
      </w:r>
      <w:proofErr w:type="spellEnd"/>
      <w:r w:rsidRPr="000F1D14">
        <w:rPr>
          <w:i/>
          <w:iCs/>
          <w:color w:val="000000"/>
          <w:spacing w:val="0"/>
          <w:sz w:val="22"/>
          <w:szCs w:val="22"/>
        </w:rPr>
        <w:t xml:space="preserve"> Feuz réunit </w:t>
      </w:r>
      <w:r w:rsidRPr="000F1D14">
        <w:rPr>
          <w:i/>
          <w:iCs/>
          <w:color w:val="000000"/>
          <w:spacing w:val="0"/>
          <w:sz w:val="22"/>
          <w:szCs w:val="22"/>
        </w:rPr>
        <w:br/>
        <w:t xml:space="preserve">des éléments classiques, médiévaux, baroques, impressionnistes, surréalistes et expressionnistes abstraits </w:t>
      </w:r>
    </w:p>
    <w:p w:rsidR="004862D6" w:rsidRPr="000F1D14" w:rsidRDefault="004862D6" w:rsidP="000323F0">
      <w:pPr>
        <w:spacing w:after="0" w:line="276" w:lineRule="auto"/>
        <w:rPr>
          <w:iCs/>
          <w:color w:val="000000"/>
          <w:spacing w:val="0"/>
          <w:sz w:val="22"/>
          <w:szCs w:val="22"/>
        </w:rPr>
      </w:pPr>
      <w:proofErr w:type="gramStart"/>
      <w:r w:rsidRPr="000F1D14">
        <w:rPr>
          <w:i/>
          <w:iCs/>
          <w:color w:val="000000"/>
          <w:spacing w:val="0"/>
          <w:sz w:val="22"/>
          <w:szCs w:val="22"/>
        </w:rPr>
        <w:t>emprunt</w:t>
      </w:r>
      <w:proofErr w:type="gramEnd"/>
      <w:r w:rsidRPr="000F1D14">
        <w:rPr>
          <w:i/>
          <w:iCs/>
          <w:color w:val="000000"/>
          <w:spacing w:val="0"/>
          <w:sz w:val="22"/>
          <w:szCs w:val="22"/>
        </w:rPr>
        <w:t xml:space="preserve"> d’une philosophie bercée par l’air du temps postmoderne mais ancrée dans un mécanisme de pensée actuel…’ </w:t>
      </w:r>
      <w:r w:rsidRPr="000F1D14">
        <w:rPr>
          <w:i/>
          <w:iCs/>
          <w:color w:val="000000"/>
          <w:spacing w:val="0"/>
          <w:sz w:val="22"/>
          <w:szCs w:val="22"/>
        </w:rPr>
        <w:br/>
      </w:r>
      <w:r w:rsidRPr="000F1D14">
        <w:rPr>
          <w:iCs/>
          <w:color w:val="000000"/>
          <w:spacing w:val="0"/>
          <w:sz w:val="22"/>
          <w:szCs w:val="22"/>
        </w:rPr>
        <w:t xml:space="preserve">Extrait d’un texte d’Olivier </w:t>
      </w:r>
      <w:proofErr w:type="spellStart"/>
      <w:r w:rsidRPr="000F1D14">
        <w:rPr>
          <w:iCs/>
          <w:color w:val="000000"/>
          <w:spacing w:val="0"/>
          <w:sz w:val="22"/>
          <w:szCs w:val="22"/>
        </w:rPr>
        <w:t>Orest</w:t>
      </w:r>
      <w:proofErr w:type="spellEnd"/>
      <w:r w:rsidRPr="000F1D14">
        <w:rPr>
          <w:iCs/>
          <w:color w:val="000000"/>
          <w:spacing w:val="0"/>
          <w:sz w:val="22"/>
          <w:szCs w:val="22"/>
        </w:rPr>
        <w:t xml:space="preserve"> </w:t>
      </w:r>
      <w:proofErr w:type="spellStart"/>
      <w:r w:rsidRPr="000F1D14">
        <w:rPr>
          <w:iCs/>
          <w:color w:val="000000"/>
          <w:spacing w:val="0"/>
          <w:sz w:val="22"/>
          <w:szCs w:val="22"/>
        </w:rPr>
        <w:t>Tschirky</w:t>
      </w:r>
      <w:proofErr w:type="spellEnd"/>
      <w:r w:rsidR="00B34D2E" w:rsidRPr="000F1D14">
        <w:rPr>
          <w:iCs/>
          <w:color w:val="000000"/>
          <w:spacing w:val="0"/>
          <w:sz w:val="22"/>
          <w:szCs w:val="22"/>
        </w:rPr>
        <w:t>, 2010</w:t>
      </w:r>
    </w:p>
    <w:p w:rsidR="000323F0" w:rsidRPr="000F1D14" w:rsidRDefault="000323F0" w:rsidP="000323F0">
      <w:pPr>
        <w:spacing w:after="0" w:line="276" w:lineRule="auto"/>
        <w:rPr>
          <w:color w:val="2A2A2A"/>
          <w:sz w:val="16"/>
          <w:szCs w:val="16"/>
        </w:rPr>
      </w:pPr>
    </w:p>
    <w:p w:rsidR="00AA1520" w:rsidRDefault="00AA1520" w:rsidP="00AA1520">
      <w:pPr>
        <w:pStyle w:val="Paragraphestandard"/>
        <w:spacing w:line="240" w:lineRule="auto"/>
        <w:jc w:val="both"/>
        <w:rPr>
          <w:rFonts w:ascii="Arial" w:hAnsi="Arial" w:cs="Arial"/>
          <w:color w:val="1F497D" w:themeColor="dark2"/>
          <w:sz w:val="22"/>
          <w:szCs w:val="22"/>
        </w:rPr>
      </w:pPr>
      <w:r>
        <w:rPr>
          <w:rFonts w:ascii="Arial" w:hAnsi="Arial" w:cs="Arial"/>
          <w:b/>
          <w:bCs/>
          <w:color w:val="7F7F7F"/>
          <w:sz w:val="22"/>
          <w:szCs w:val="22"/>
        </w:rPr>
        <w:t>Ien Lucas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(née en 1955, Pays-Bas) vit et travaille à </w:t>
      </w:r>
      <w:proofErr w:type="spellStart"/>
      <w:r>
        <w:rPr>
          <w:rFonts w:ascii="Arial" w:hAnsi="Arial" w:cs="Arial"/>
          <w:sz w:val="22"/>
          <w:szCs w:val="22"/>
        </w:rPr>
        <w:t>Echt</w:t>
      </w:r>
      <w:proofErr w:type="spellEnd"/>
      <w:r>
        <w:rPr>
          <w:rFonts w:ascii="Arial" w:hAnsi="Arial" w:cs="Arial"/>
          <w:sz w:val="22"/>
          <w:szCs w:val="22"/>
        </w:rPr>
        <w:t xml:space="preserve">, Pays-Bas. Elle combine les couleurs, matières, textures </w:t>
      </w:r>
    </w:p>
    <w:p w:rsidR="00AA1520" w:rsidRDefault="00AA1520" w:rsidP="00AA1520">
      <w:pPr>
        <w:pStyle w:val="Paragraphestandard"/>
        <w:spacing w:line="240" w:lineRule="auto"/>
        <w:jc w:val="both"/>
        <w:rPr>
          <w:rFonts w:ascii="Arial" w:hAnsi="Arial" w:cs="Arial"/>
          <w:color w:val="1F497D" w:themeColor="dark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-huile, acrylique, cire, la toile brute du support- continuant ainsi les expériences informelles qui prennent dans ses </w:t>
      </w:r>
    </w:p>
    <w:p w:rsidR="00AA1520" w:rsidRDefault="00AA1520" w:rsidP="00AA1520">
      <w:pPr>
        <w:pStyle w:val="Paragraphestandard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nouvelles</w:t>
      </w:r>
      <w:proofErr w:type="gramEnd"/>
      <w:r>
        <w:rPr>
          <w:rFonts w:ascii="Arial" w:hAnsi="Arial" w:cs="Arial"/>
          <w:sz w:val="22"/>
          <w:szCs w:val="22"/>
        </w:rPr>
        <w:t xml:space="preserve"> peintures un aspect organique. Ses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tableaux ne sont pas élaborés à partir d’un concept prédéfini, </w:t>
      </w:r>
    </w:p>
    <w:p w:rsidR="00AA1520" w:rsidRDefault="00AA1520" w:rsidP="00AA1520">
      <w:pPr>
        <w:pStyle w:val="Paragraphestandard"/>
        <w:spacing w:line="240" w:lineRule="auto"/>
        <w:jc w:val="both"/>
        <w:rPr>
          <w:rFonts w:ascii="Arial" w:hAnsi="Arial" w:cs="Arial"/>
          <w:color w:val="1F497D" w:themeColor="dark2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ils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prennent forme au cours du </w:t>
      </w:r>
      <w:proofErr w:type="spellStart"/>
      <w:r w:rsidRPr="00AA1520">
        <w:rPr>
          <w:rFonts w:ascii="Arial" w:hAnsi="Arial" w:cs="Arial"/>
          <w:i/>
          <w:color w:val="000000" w:themeColor="text1"/>
          <w:sz w:val="22"/>
          <w:szCs w:val="22"/>
        </w:rPr>
        <w:t>process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de création</w:t>
      </w:r>
      <w:r>
        <w:rPr>
          <w:rFonts w:ascii="Arial" w:hAnsi="Arial" w:cs="Arial"/>
          <w:color w:val="1F497D" w:themeColor="dark2"/>
          <w:sz w:val="22"/>
          <w:szCs w:val="22"/>
        </w:rPr>
        <w:t xml:space="preserve"> :</w:t>
      </w:r>
    </w:p>
    <w:p w:rsidR="00AA1520" w:rsidRDefault="00AA1520" w:rsidP="00AA1520">
      <w:pPr>
        <w:pStyle w:val="Paragraphestandard"/>
        <w:spacing w:line="240" w:lineRule="auto"/>
        <w:jc w:val="both"/>
        <w:rPr>
          <w:rFonts w:ascii="Arial" w:hAnsi="Arial" w:cs="Arial"/>
          <w:i/>
          <w:iCs/>
          <w:color w:val="1F497D" w:themeColor="dark2"/>
          <w:sz w:val="22"/>
          <w:szCs w:val="22"/>
          <w:lang w:val="en-US"/>
        </w:rPr>
      </w:pPr>
      <w:r>
        <w:rPr>
          <w:rFonts w:ascii="Arial" w:hAnsi="Arial" w:cs="Arial"/>
          <w:color w:val="1F497D" w:themeColor="dark2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‘...There is no story, just the painting, the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colours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, the forms, the qualities of the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material</w:t>
      </w:r>
      <w:proofErr w:type="gramStart"/>
      <w:r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,It</w:t>
      </w:r>
      <w:proofErr w:type="spellEnd"/>
      <w:proofErr w:type="gramEnd"/>
      <w:r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‘s  open for new impulses</w:t>
      </w:r>
    </w:p>
    <w:p w:rsidR="00AA1520" w:rsidRDefault="00AA1520" w:rsidP="00AA1520">
      <w:pPr>
        <w:pStyle w:val="Paragraphestandard"/>
        <w:spacing w:line="24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and</w:t>
      </w:r>
      <w:proofErr w:type="gramEnd"/>
      <w:r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ideas. And it always goes about the essence of painting…’ </w:t>
      </w:r>
    </w:p>
    <w:p w:rsidR="00AA1520" w:rsidRDefault="00AA1520" w:rsidP="00AA1520">
      <w:pPr>
        <w:pStyle w:val="Paragraphestandard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L’ampleur et l’aspect ludique -voire décoratif des toiles d’Ien Lucas lui valent une grande reconnaissance aux Pays-Bas, </w:t>
      </w:r>
    </w:p>
    <w:p w:rsidR="00AA1520" w:rsidRDefault="00AA1520" w:rsidP="00AA1520">
      <w:pPr>
        <w:pStyle w:val="Paragraphestandard"/>
        <w:spacing w:line="240" w:lineRule="auto"/>
        <w:jc w:val="both"/>
        <w:rPr>
          <w:rFonts w:ascii="Arial" w:hAnsi="Arial" w:cs="Arial"/>
          <w:color w:val="1F497D" w:themeColor="dark2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où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ses œuvres sont entrées dans de nombreuses Institutions publiques et privées. Elle a également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créé des œuvres</w:t>
      </w:r>
      <w:r>
        <w:rPr>
          <w:rFonts w:ascii="Arial" w:hAnsi="Arial" w:cs="Arial"/>
          <w:sz w:val="22"/>
          <w:szCs w:val="22"/>
        </w:rPr>
        <w:t xml:space="preserve"> </w:t>
      </w:r>
    </w:p>
    <w:p w:rsidR="00AA1520" w:rsidRDefault="00AA1520" w:rsidP="00AA1520">
      <w:pPr>
        <w:pStyle w:val="Paragraphestandard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spécifiques </w:t>
      </w:r>
      <w:r>
        <w:rPr>
          <w:rFonts w:ascii="Arial" w:hAnsi="Arial" w:cs="Arial"/>
          <w:sz w:val="22"/>
          <w:szCs w:val="22"/>
        </w:rPr>
        <w:t xml:space="preserve">pour </w:t>
      </w:r>
      <w:r>
        <w:rPr>
          <w:rFonts w:ascii="Arial" w:hAnsi="Arial" w:cs="Arial"/>
          <w:color w:val="000000" w:themeColor="text1"/>
          <w:sz w:val="22"/>
          <w:szCs w:val="22"/>
        </w:rPr>
        <w:t>différents lieux</w:t>
      </w:r>
      <w:r>
        <w:rPr>
          <w:rFonts w:ascii="Arial" w:hAnsi="Arial" w:cs="Arial"/>
          <w:sz w:val="22"/>
          <w:szCs w:val="22"/>
        </w:rPr>
        <w:t xml:space="preserve"> (Ambassade des Pays-Bas en Chine, Entreprises privées en Norvège, Pays-Bas etc</w:t>
      </w:r>
      <w:proofErr w:type="gramStart"/>
      <w:r>
        <w:rPr>
          <w:rFonts w:ascii="Arial" w:hAnsi="Arial" w:cs="Arial"/>
          <w:sz w:val="22"/>
          <w:szCs w:val="22"/>
        </w:rPr>
        <w:t>..)</w:t>
      </w:r>
      <w:proofErr w:type="gramEnd"/>
    </w:p>
    <w:p w:rsidR="00AA1520" w:rsidRDefault="00AA1520" w:rsidP="004862D6">
      <w:pPr>
        <w:spacing w:after="0"/>
        <w:rPr>
          <w:color w:val="4016B6"/>
          <w:spacing w:val="0"/>
          <w:sz w:val="22"/>
          <w:szCs w:val="22"/>
        </w:rPr>
      </w:pPr>
    </w:p>
    <w:p w:rsidR="004862D6" w:rsidRPr="00C53AC3" w:rsidRDefault="004862D6" w:rsidP="004862D6">
      <w:pPr>
        <w:spacing w:after="0"/>
        <w:rPr>
          <w:rFonts w:eastAsia="Times New Roman"/>
          <w:color w:val="4016B6"/>
          <w:spacing w:val="0"/>
          <w:sz w:val="16"/>
          <w:szCs w:val="16"/>
        </w:rPr>
      </w:pPr>
      <w:r w:rsidRPr="00C53AC3">
        <w:rPr>
          <w:color w:val="4016B6"/>
          <w:spacing w:val="0"/>
          <w:sz w:val="22"/>
          <w:szCs w:val="22"/>
        </w:rPr>
        <w:t xml:space="preserve">+ </w:t>
      </w:r>
      <w:proofErr w:type="gramStart"/>
      <w:r w:rsidRPr="00C53AC3">
        <w:rPr>
          <w:color w:val="4016B6"/>
          <w:spacing w:val="0"/>
          <w:sz w:val="22"/>
          <w:szCs w:val="22"/>
        </w:rPr>
        <w:t>d’infos</w:t>
      </w:r>
      <w:proofErr w:type="gramEnd"/>
      <w:r w:rsidRPr="00C53AC3">
        <w:rPr>
          <w:color w:val="4016B6"/>
          <w:spacing w:val="0"/>
          <w:sz w:val="22"/>
          <w:szCs w:val="22"/>
        </w:rPr>
        <w:t xml:space="preserve">  </w:t>
      </w:r>
      <w:hyperlink r:id="rId11" w:history="1">
        <w:r w:rsidRPr="00C53AC3">
          <w:rPr>
            <w:rStyle w:val="Lienhypertexte"/>
            <w:color w:val="4016B6"/>
            <w:spacing w:val="0"/>
            <w:sz w:val="22"/>
            <w:szCs w:val="22"/>
            <w:u w:val="none"/>
          </w:rPr>
          <w:t>bn.ferronnerie@gmail.com</w:t>
        </w:r>
      </w:hyperlink>
      <w:r w:rsidRPr="00C53AC3">
        <w:rPr>
          <w:color w:val="4016B6"/>
          <w:spacing w:val="0"/>
          <w:sz w:val="22"/>
          <w:szCs w:val="22"/>
        </w:rPr>
        <w:br/>
      </w:r>
    </w:p>
    <w:p w:rsidR="004862D6" w:rsidRPr="004D3A02" w:rsidRDefault="004862D6" w:rsidP="004862D6">
      <w:pPr>
        <w:spacing w:after="0"/>
        <w:rPr>
          <w:rFonts w:eastAsia="Times New Roman"/>
          <w:color w:val="C00000"/>
          <w:spacing w:val="4"/>
        </w:rPr>
      </w:pPr>
      <w:r w:rsidRPr="004D3A02">
        <w:rPr>
          <w:rFonts w:eastAsia="Times New Roman"/>
          <w:color w:val="C00000"/>
          <w:spacing w:val="4"/>
        </w:rPr>
        <w:t>A venir à la galerie</w:t>
      </w:r>
    </w:p>
    <w:p w:rsidR="004862D6" w:rsidRPr="009203A9" w:rsidRDefault="004862D6" w:rsidP="004862D6">
      <w:pPr>
        <w:spacing w:after="0"/>
        <w:rPr>
          <w:rFonts w:eastAsia="Times New Roman"/>
          <w:color w:val="FF0000"/>
          <w:spacing w:val="4"/>
          <w:sz w:val="16"/>
          <w:szCs w:val="16"/>
        </w:rPr>
      </w:pPr>
    </w:p>
    <w:p w:rsidR="004862D6" w:rsidRPr="00BD63CD" w:rsidRDefault="004862D6" w:rsidP="004862D6">
      <w:pPr>
        <w:spacing w:after="0"/>
        <w:rPr>
          <w:rFonts w:eastAsia="Times New Roman"/>
          <w:color w:val="C00000"/>
          <w:spacing w:val="4"/>
          <w:sz w:val="20"/>
          <w:szCs w:val="20"/>
        </w:rPr>
      </w:pPr>
      <w:r>
        <w:rPr>
          <w:rFonts w:eastAsia="Times New Roman"/>
          <w:color w:val="000000" w:themeColor="text1"/>
          <w:spacing w:val="4"/>
          <w:sz w:val="22"/>
          <w:szCs w:val="22"/>
        </w:rPr>
        <w:t xml:space="preserve">3.07.12 &gt; 26.07.12  </w:t>
      </w:r>
      <w:r w:rsidRPr="006B5470">
        <w:rPr>
          <w:rFonts w:eastAsia="Times New Roman"/>
          <w:color w:val="C00000"/>
          <w:spacing w:val="4"/>
          <w:sz w:val="22"/>
          <w:szCs w:val="22"/>
        </w:rPr>
        <w:t>Justin Delareux</w:t>
      </w:r>
      <w:r>
        <w:rPr>
          <w:rFonts w:eastAsia="Times New Roman"/>
          <w:color w:val="000000" w:themeColor="text1"/>
          <w:spacing w:val="4"/>
          <w:sz w:val="22"/>
          <w:szCs w:val="22"/>
        </w:rPr>
        <w:t xml:space="preserve">, </w:t>
      </w:r>
      <w:r w:rsidRPr="006B5470">
        <w:rPr>
          <w:rFonts w:eastAsia="Times New Roman"/>
          <w:color w:val="C00000"/>
          <w:spacing w:val="4"/>
          <w:sz w:val="22"/>
          <w:szCs w:val="22"/>
        </w:rPr>
        <w:t>Richard Müller</w:t>
      </w:r>
      <w:r>
        <w:rPr>
          <w:rFonts w:eastAsia="Times New Roman"/>
          <w:color w:val="000000" w:themeColor="text1"/>
          <w:spacing w:val="4"/>
          <w:sz w:val="22"/>
          <w:szCs w:val="22"/>
        </w:rPr>
        <w:t xml:space="preserve">, </w:t>
      </w:r>
      <w:r w:rsidRPr="006B5470">
        <w:rPr>
          <w:rFonts w:eastAsia="Times New Roman"/>
          <w:color w:val="C00000"/>
          <w:spacing w:val="4"/>
          <w:sz w:val="22"/>
          <w:szCs w:val="22"/>
        </w:rPr>
        <w:t>Marie-Amélie Porcher</w:t>
      </w:r>
      <w:r w:rsidRPr="006B5470">
        <w:rPr>
          <w:rFonts w:eastAsia="Times New Roman"/>
          <w:color w:val="7F7F7F" w:themeColor="text1" w:themeTint="80"/>
          <w:spacing w:val="4"/>
          <w:sz w:val="22"/>
          <w:szCs w:val="22"/>
        </w:rPr>
        <w:t xml:space="preserve"> </w:t>
      </w:r>
      <w:r w:rsidRPr="00BD63CD">
        <w:rPr>
          <w:rFonts w:eastAsia="Times New Roman"/>
          <w:color w:val="000000" w:themeColor="text1"/>
          <w:spacing w:val="4"/>
          <w:sz w:val="20"/>
          <w:szCs w:val="20"/>
        </w:rPr>
        <w:t xml:space="preserve">pour </w:t>
      </w:r>
      <w:r w:rsidR="00BD63CD" w:rsidRPr="00BD63CD">
        <w:rPr>
          <w:rFonts w:eastAsia="Times New Roman"/>
          <w:color w:val="000000" w:themeColor="text1"/>
          <w:spacing w:val="4"/>
          <w:sz w:val="20"/>
          <w:szCs w:val="20"/>
        </w:rPr>
        <w:t>y</w:t>
      </w:r>
      <w:r w:rsidRPr="00BD63CD">
        <w:rPr>
          <w:rFonts w:eastAsia="Times New Roman"/>
          <w:color w:val="000000" w:themeColor="text1"/>
          <w:spacing w:val="4"/>
          <w:sz w:val="20"/>
          <w:szCs w:val="20"/>
        </w:rPr>
        <w:t xml:space="preserve">vette et </w:t>
      </w:r>
      <w:r w:rsidR="00BD63CD" w:rsidRPr="00BD63CD">
        <w:rPr>
          <w:rFonts w:eastAsia="Times New Roman"/>
          <w:color w:val="000000" w:themeColor="text1"/>
          <w:spacing w:val="4"/>
          <w:sz w:val="20"/>
          <w:szCs w:val="20"/>
        </w:rPr>
        <w:t>p</w:t>
      </w:r>
      <w:r w:rsidRPr="00BD63CD">
        <w:rPr>
          <w:rFonts w:eastAsia="Times New Roman"/>
          <w:color w:val="000000" w:themeColor="text1"/>
          <w:spacing w:val="4"/>
          <w:sz w:val="20"/>
          <w:szCs w:val="20"/>
        </w:rPr>
        <w:t xml:space="preserve">aulette © </w:t>
      </w:r>
    </w:p>
    <w:p w:rsidR="004862D6" w:rsidRPr="009203A9" w:rsidRDefault="004862D6" w:rsidP="004862D6">
      <w:pPr>
        <w:spacing w:after="0"/>
        <w:rPr>
          <w:rFonts w:eastAsia="Times New Roman"/>
          <w:color w:val="00682F"/>
          <w:spacing w:val="4"/>
          <w:sz w:val="22"/>
          <w:szCs w:val="22"/>
        </w:rPr>
      </w:pPr>
      <w:r>
        <w:rPr>
          <w:rFonts w:eastAsia="Times New Roman"/>
          <w:i/>
          <w:color w:val="000000" w:themeColor="text1"/>
          <w:spacing w:val="4"/>
          <w:sz w:val="22"/>
          <w:szCs w:val="22"/>
        </w:rPr>
        <w:t>Papiers</w:t>
      </w:r>
      <w:r>
        <w:rPr>
          <w:rFonts w:eastAsia="Times New Roman"/>
          <w:color w:val="000000" w:themeColor="text1"/>
          <w:spacing w:val="4"/>
          <w:sz w:val="22"/>
          <w:szCs w:val="22"/>
        </w:rPr>
        <w:t>,</w:t>
      </w:r>
      <w:r w:rsidR="003C3500">
        <w:rPr>
          <w:rFonts w:eastAsia="Times New Roman"/>
          <w:color w:val="000000" w:themeColor="text1"/>
          <w:spacing w:val="4"/>
          <w:sz w:val="22"/>
          <w:szCs w:val="22"/>
        </w:rPr>
        <w:t xml:space="preserve"> </w:t>
      </w:r>
      <w:r w:rsidR="003C3500" w:rsidRPr="003C3500">
        <w:rPr>
          <w:rFonts w:eastAsia="Times New Roman"/>
          <w:i/>
          <w:color w:val="000000" w:themeColor="text1"/>
          <w:spacing w:val="4"/>
          <w:sz w:val="22"/>
          <w:szCs w:val="22"/>
        </w:rPr>
        <w:t>dessin</w:t>
      </w:r>
      <w:r w:rsidR="003C3500">
        <w:rPr>
          <w:rFonts w:eastAsia="Times New Roman"/>
          <w:color w:val="000000" w:themeColor="text1"/>
          <w:spacing w:val="4"/>
          <w:sz w:val="22"/>
          <w:szCs w:val="22"/>
        </w:rPr>
        <w:t xml:space="preserve"> - et </w:t>
      </w:r>
      <w:r w:rsidR="003C3500" w:rsidRPr="003C3500">
        <w:rPr>
          <w:rFonts w:eastAsia="Times New Roman"/>
          <w:b/>
          <w:i/>
          <w:color w:val="FF0000"/>
          <w:spacing w:val="4"/>
          <w:sz w:val="22"/>
          <w:szCs w:val="22"/>
        </w:rPr>
        <w:t>La Nuit Torride</w:t>
      </w:r>
      <w:r w:rsidR="003C3500">
        <w:rPr>
          <w:rFonts w:eastAsia="Times New Roman"/>
          <w:color w:val="000000" w:themeColor="text1"/>
          <w:spacing w:val="4"/>
          <w:sz w:val="22"/>
          <w:szCs w:val="22"/>
        </w:rPr>
        <w:t xml:space="preserve">, commissaire Etienne </w:t>
      </w:r>
      <w:proofErr w:type="spellStart"/>
      <w:r w:rsidR="003C3500">
        <w:rPr>
          <w:rFonts w:eastAsia="Times New Roman"/>
          <w:color w:val="000000" w:themeColor="text1"/>
          <w:spacing w:val="4"/>
          <w:sz w:val="22"/>
          <w:szCs w:val="22"/>
        </w:rPr>
        <w:t>Taburet</w:t>
      </w:r>
      <w:proofErr w:type="spellEnd"/>
      <w:r w:rsidR="003C3500">
        <w:rPr>
          <w:rFonts w:eastAsia="Times New Roman"/>
          <w:color w:val="000000" w:themeColor="text1"/>
          <w:spacing w:val="4"/>
          <w:sz w:val="22"/>
          <w:szCs w:val="22"/>
        </w:rPr>
        <w:t xml:space="preserve"> (date précisée ultérieurement)</w:t>
      </w:r>
    </w:p>
    <w:p w:rsidR="004862D6" w:rsidRPr="00C83AC4" w:rsidRDefault="004862D6" w:rsidP="004862D6">
      <w:pPr>
        <w:spacing w:after="0"/>
        <w:rPr>
          <w:rFonts w:eastAsia="Times New Roman"/>
          <w:color w:val="FF0000"/>
          <w:spacing w:val="4"/>
          <w:sz w:val="16"/>
          <w:szCs w:val="16"/>
        </w:rPr>
      </w:pPr>
    </w:p>
    <w:p w:rsidR="004862D6" w:rsidRPr="004D3A02" w:rsidRDefault="004862D6" w:rsidP="004862D6">
      <w:pPr>
        <w:spacing w:after="0"/>
        <w:rPr>
          <w:rFonts w:eastAsia="Times New Roman"/>
          <w:i/>
          <w:color w:val="C00000"/>
          <w:spacing w:val="4"/>
        </w:rPr>
      </w:pPr>
      <w:r w:rsidRPr="004D3A02">
        <w:rPr>
          <w:rFonts w:eastAsia="Times New Roman"/>
          <w:color w:val="C00000"/>
          <w:spacing w:val="4"/>
        </w:rPr>
        <w:t>Actualité hors les murs</w:t>
      </w:r>
    </w:p>
    <w:p w:rsidR="00345AEA" w:rsidRPr="00B34D2E" w:rsidRDefault="00345AEA" w:rsidP="00345AEA">
      <w:pPr>
        <w:spacing w:after="0"/>
        <w:rPr>
          <w:bCs/>
          <w:color w:val="C00000"/>
          <w:spacing w:val="2"/>
          <w:sz w:val="16"/>
          <w:szCs w:val="16"/>
        </w:rPr>
      </w:pPr>
    </w:p>
    <w:p w:rsidR="00345AEA" w:rsidRPr="00BD63CD" w:rsidRDefault="00345AEA" w:rsidP="00345AEA">
      <w:pPr>
        <w:spacing w:after="0"/>
        <w:rPr>
          <w:bCs/>
          <w:color w:val="C00000"/>
          <w:spacing w:val="2"/>
          <w:sz w:val="20"/>
          <w:szCs w:val="20"/>
        </w:rPr>
      </w:pPr>
      <w:r w:rsidRPr="00BD63CD">
        <w:rPr>
          <w:bCs/>
          <w:color w:val="C00000"/>
          <w:spacing w:val="2"/>
          <w:sz w:val="20"/>
          <w:szCs w:val="20"/>
        </w:rPr>
        <w:t>Frédéric Coché</w:t>
      </w:r>
    </w:p>
    <w:p w:rsidR="00345AEA" w:rsidRPr="005149E7" w:rsidRDefault="00345AEA" w:rsidP="00345AEA">
      <w:pPr>
        <w:widowControl w:val="0"/>
        <w:spacing w:after="0"/>
        <w:rPr>
          <w:i/>
          <w:iCs/>
          <w:color w:val="000000" w:themeColor="text1"/>
          <w:spacing w:val="2"/>
          <w:sz w:val="20"/>
          <w:szCs w:val="20"/>
        </w:rPr>
      </w:pPr>
      <w:r w:rsidRPr="005149E7">
        <w:rPr>
          <w:iCs/>
          <w:color w:val="000000" w:themeColor="text1"/>
          <w:spacing w:val="2"/>
          <w:sz w:val="20"/>
          <w:szCs w:val="20"/>
        </w:rPr>
        <w:t>1.06.12</w:t>
      </w:r>
      <w:r w:rsidR="00526029">
        <w:rPr>
          <w:iCs/>
          <w:color w:val="000000" w:themeColor="text1"/>
          <w:spacing w:val="2"/>
          <w:sz w:val="20"/>
          <w:szCs w:val="20"/>
        </w:rPr>
        <w:t xml:space="preserve"> </w:t>
      </w:r>
      <w:r w:rsidRPr="005149E7">
        <w:rPr>
          <w:iCs/>
          <w:color w:val="000000" w:themeColor="text1"/>
          <w:spacing w:val="2"/>
          <w:sz w:val="20"/>
          <w:szCs w:val="20"/>
        </w:rPr>
        <w:t xml:space="preserve">&gt; 7.11.12 </w:t>
      </w:r>
      <w:r w:rsidRPr="005149E7">
        <w:rPr>
          <w:i/>
          <w:iCs/>
          <w:color w:val="000000" w:themeColor="text1"/>
          <w:spacing w:val="2"/>
          <w:sz w:val="20"/>
          <w:szCs w:val="20"/>
        </w:rPr>
        <w:t xml:space="preserve">Rois et </w:t>
      </w:r>
      <w:r w:rsidRPr="00345AEA">
        <w:rPr>
          <w:i/>
          <w:iCs/>
          <w:color w:val="000000" w:themeColor="text1"/>
          <w:spacing w:val="2"/>
          <w:sz w:val="20"/>
          <w:szCs w:val="20"/>
        </w:rPr>
        <w:t xml:space="preserve">reines, Des Histoires de France I Frédéric Coché, </w:t>
      </w:r>
      <w:r>
        <w:rPr>
          <w:i/>
          <w:iCs/>
          <w:color w:val="000000" w:themeColor="text1"/>
          <w:spacing w:val="2"/>
          <w:sz w:val="20"/>
          <w:szCs w:val="20"/>
        </w:rPr>
        <w:t>(cat.)</w:t>
      </w:r>
    </w:p>
    <w:p w:rsidR="00345AEA" w:rsidRPr="00345AEA" w:rsidRDefault="00345AEA" w:rsidP="00345AEA">
      <w:pPr>
        <w:widowControl w:val="0"/>
        <w:spacing w:after="0"/>
        <w:rPr>
          <w:rFonts w:eastAsia="Times New Roman"/>
          <w:b/>
          <w:color w:val="0070C0"/>
          <w:spacing w:val="0"/>
          <w:sz w:val="20"/>
          <w:szCs w:val="20"/>
        </w:rPr>
      </w:pPr>
      <w:r w:rsidRPr="005149E7">
        <w:rPr>
          <w:iCs/>
          <w:color w:val="000000" w:themeColor="text1"/>
          <w:spacing w:val="2"/>
          <w:sz w:val="20"/>
          <w:szCs w:val="20"/>
        </w:rPr>
        <w:t>Musée de l’image d’Epinal, France</w:t>
      </w:r>
      <w:r w:rsidRPr="005149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C53AC3">
        <w:rPr>
          <w:iCs/>
          <w:color w:val="4016B6"/>
          <w:spacing w:val="2"/>
          <w:sz w:val="20"/>
          <w:szCs w:val="20"/>
        </w:rPr>
        <w:t>http://www.museedelimage.fr/</w:t>
      </w:r>
      <w:r w:rsidRPr="00345AEA">
        <w:rPr>
          <w:rFonts w:eastAsia="Times New Roman"/>
          <w:b/>
          <w:color w:val="0070C0"/>
          <w:spacing w:val="0"/>
          <w:sz w:val="20"/>
          <w:szCs w:val="20"/>
        </w:rPr>
        <w:t xml:space="preserve"> </w:t>
      </w:r>
    </w:p>
    <w:p w:rsidR="004D3A02" w:rsidRPr="004D3A02" w:rsidRDefault="004D3A02" w:rsidP="004D3A02">
      <w:pPr>
        <w:spacing w:after="0"/>
        <w:rPr>
          <w:rFonts w:eastAsia="Times New Roman"/>
          <w:color w:val="C00000"/>
          <w:spacing w:val="4"/>
          <w:sz w:val="16"/>
          <w:szCs w:val="16"/>
        </w:rPr>
      </w:pPr>
    </w:p>
    <w:p w:rsidR="004D3A02" w:rsidRPr="00070CEB" w:rsidRDefault="004D3A02" w:rsidP="004D3A02">
      <w:pPr>
        <w:spacing w:after="0"/>
        <w:rPr>
          <w:rFonts w:eastAsia="Times New Roman"/>
          <w:color w:val="C00000"/>
          <w:spacing w:val="4"/>
          <w:sz w:val="20"/>
          <w:szCs w:val="20"/>
        </w:rPr>
      </w:pPr>
      <w:r w:rsidRPr="00070CEB">
        <w:rPr>
          <w:rFonts w:eastAsia="Times New Roman"/>
          <w:color w:val="C00000"/>
          <w:spacing w:val="4"/>
          <w:sz w:val="20"/>
          <w:szCs w:val="20"/>
        </w:rPr>
        <w:t xml:space="preserve">Justin Delareux </w:t>
      </w:r>
    </w:p>
    <w:p w:rsidR="004D3A02" w:rsidRPr="004D3A02" w:rsidRDefault="004D3A02" w:rsidP="004D3A02">
      <w:pPr>
        <w:spacing w:after="0"/>
        <w:rPr>
          <w:bCs/>
          <w:i/>
          <w:color w:val="auto"/>
          <w:spacing w:val="4"/>
          <w:sz w:val="20"/>
          <w:szCs w:val="20"/>
          <w:u w:val="single"/>
        </w:rPr>
      </w:pPr>
      <w:r>
        <w:rPr>
          <w:bCs/>
          <w:color w:val="auto"/>
          <w:spacing w:val="4"/>
          <w:sz w:val="20"/>
          <w:szCs w:val="20"/>
        </w:rPr>
        <w:t xml:space="preserve">09.06.12 &gt; 12.06.12 </w:t>
      </w:r>
      <w:r w:rsidRPr="004D3A02">
        <w:rPr>
          <w:bCs/>
          <w:i/>
          <w:color w:val="auto"/>
          <w:spacing w:val="4"/>
          <w:sz w:val="20"/>
          <w:szCs w:val="20"/>
          <w:u w:val="single"/>
        </w:rPr>
        <w:t>Biennale de Mulhouse 012</w:t>
      </w:r>
    </w:p>
    <w:p w:rsidR="004D3A02" w:rsidRDefault="004D3A02" w:rsidP="004D3A02">
      <w:pPr>
        <w:spacing w:after="0"/>
        <w:rPr>
          <w:bCs/>
          <w:color w:val="auto"/>
          <w:spacing w:val="4"/>
          <w:sz w:val="20"/>
          <w:szCs w:val="20"/>
        </w:rPr>
      </w:pPr>
      <w:r>
        <w:rPr>
          <w:bCs/>
          <w:color w:val="auto"/>
          <w:spacing w:val="4"/>
          <w:sz w:val="20"/>
          <w:szCs w:val="20"/>
        </w:rPr>
        <w:t>Parc Expo, Halle 2000, Mulhouse, France</w:t>
      </w:r>
    </w:p>
    <w:p w:rsidR="004D3A02" w:rsidRPr="004D3A02" w:rsidRDefault="004D3A02" w:rsidP="004D3A02">
      <w:pPr>
        <w:spacing w:after="0"/>
        <w:rPr>
          <w:bCs/>
          <w:color w:val="auto"/>
          <w:spacing w:val="4"/>
          <w:sz w:val="16"/>
          <w:szCs w:val="16"/>
        </w:rPr>
      </w:pPr>
    </w:p>
    <w:p w:rsidR="004D3A02" w:rsidRPr="00AB5E1D" w:rsidRDefault="004D3A02" w:rsidP="004D3A02">
      <w:pPr>
        <w:spacing w:after="0"/>
        <w:rPr>
          <w:bCs/>
          <w:color w:val="auto"/>
          <w:spacing w:val="4"/>
          <w:sz w:val="20"/>
          <w:szCs w:val="20"/>
        </w:rPr>
      </w:pPr>
      <w:r w:rsidRPr="00070CEB">
        <w:rPr>
          <w:rFonts w:eastAsia="Times New Roman"/>
          <w:color w:val="C00000"/>
          <w:spacing w:val="4"/>
          <w:sz w:val="20"/>
          <w:szCs w:val="20"/>
        </w:rPr>
        <w:t>Benjamin Nachtwey</w:t>
      </w:r>
    </w:p>
    <w:p w:rsidR="004D3A02" w:rsidRPr="000E7854" w:rsidRDefault="004D3A02" w:rsidP="004D3A02">
      <w:pPr>
        <w:spacing w:after="0"/>
        <w:rPr>
          <w:bCs/>
          <w:color w:val="auto"/>
          <w:spacing w:val="4"/>
          <w:sz w:val="20"/>
          <w:szCs w:val="20"/>
          <w:lang w:val="de-DE"/>
        </w:rPr>
      </w:pPr>
      <w:r w:rsidRPr="000E7854">
        <w:rPr>
          <w:bCs/>
          <w:color w:val="auto"/>
          <w:spacing w:val="4"/>
          <w:sz w:val="20"/>
          <w:szCs w:val="20"/>
          <w:lang w:val="de-DE"/>
        </w:rPr>
        <w:t xml:space="preserve">05.06.12 &gt; 05.08.12 </w:t>
      </w:r>
      <w:r w:rsidRPr="000E7854">
        <w:rPr>
          <w:bCs/>
          <w:i/>
          <w:color w:val="auto"/>
          <w:spacing w:val="4"/>
          <w:sz w:val="20"/>
          <w:szCs w:val="20"/>
          <w:lang w:val="de-DE"/>
        </w:rPr>
        <w:t xml:space="preserve">Deutschland + Polen </w:t>
      </w:r>
      <w:proofErr w:type="spellStart"/>
      <w:r w:rsidRPr="000E7854">
        <w:rPr>
          <w:bCs/>
          <w:i/>
          <w:color w:val="auto"/>
          <w:spacing w:val="4"/>
          <w:sz w:val="20"/>
          <w:szCs w:val="20"/>
          <w:lang w:val="de-DE"/>
        </w:rPr>
        <w:t>Fussball</w:t>
      </w:r>
      <w:proofErr w:type="spellEnd"/>
      <w:r w:rsidRPr="000E7854">
        <w:rPr>
          <w:bCs/>
          <w:i/>
          <w:color w:val="auto"/>
          <w:spacing w:val="4"/>
          <w:sz w:val="20"/>
          <w:szCs w:val="20"/>
          <w:lang w:val="de-DE"/>
        </w:rPr>
        <w:t xml:space="preserve"> + Kunst, </w:t>
      </w:r>
    </w:p>
    <w:p w:rsidR="00345AEA" w:rsidRPr="00345AEA" w:rsidRDefault="004D3A02" w:rsidP="004D3A02">
      <w:pPr>
        <w:spacing w:after="0"/>
        <w:rPr>
          <w:color w:val="C00000"/>
          <w:spacing w:val="4"/>
          <w:sz w:val="16"/>
          <w:szCs w:val="16"/>
        </w:rPr>
      </w:pPr>
      <w:r w:rsidRPr="000E7854">
        <w:rPr>
          <w:bCs/>
          <w:color w:val="auto"/>
          <w:spacing w:val="4"/>
          <w:sz w:val="20"/>
          <w:szCs w:val="20"/>
          <w:lang w:val="de-DE"/>
        </w:rPr>
        <w:t>Ja</w:t>
      </w:r>
      <w:r>
        <w:rPr>
          <w:bCs/>
          <w:color w:val="auto"/>
          <w:spacing w:val="4"/>
          <w:sz w:val="20"/>
          <w:szCs w:val="20"/>
          <w:lang w:val="de-DE"/>
        </w:rPr>
        <w:t xml:space="preserve">cobihaus des Künstlerverein Malkasten, Düsseldorf, </w:t>
      </w:r>
      <w:proofErr w:type="spellStart"/>
      <w:r>
        <w:rPr>
          <w:bCs/>
          <w:color w:val="auto"/>
          <w:spacing w:val="4"/>
          <w:sz w:val="20"/>
          <w:szCs w:val="20"/>
          <w:lang w:val="de-DE"/>
        </w:rPr>
        <w:t>Allemagne</w:t>
      </w:r>
      <w:proofErr w:type="spellEnd"/>
    </w:p>
    <w:p w:rsidR="004D3A02" w:rsidRPr="004D3A02" w:rsidRDefault="004D3A02" w:rsidP="00345AEA">
      <w:pPr>
        <w:spacing w:after="0"/>
        <w:rPr>
          <w:color w:val="C00000"/>
          <w:spacing w:val="4"/>
          <w:sz w:val="16"/>
          <w:szCs w:val="16"/>
        </w:rPr>
      </w:pPr>
    </w:p>
    <w:p w:rsidR="00345AEA" w:rsidRPr="00BD63CD" w:rsidRDefault="00345AEA" w:rsidP="00345AEA">
      <w:pPr>
        <w:spacing w:after="0"/>
        <w:rPr>
          <w:color w:val="C00000"/>
          <w:spacing w:val="4"/>
          <w:sz w:val="20"/>
          <w:szCs w:val="20"/>
        </w:rPr>
      </w:pPr>
      <w:r w:rsidRPr="00BD63CD">
        <w:rPr>
          <w:color w:val="C00000"/>
          <w:spacing w:val="4"/>
          <w:sz w:val="20"/>
          <w:szCs w:val="20"/>
        </w:rPr>
        <w:t xml:space="preserve">Laurence </w:t>
      </w:r>
      <w:proofErr w:type="spellStart"/>
      <w:r w:rsidRPr="00BD63CD">
        <w:rPr>
          <w:color w:val="C00000"/>
          <w:spacing w:val="4"/>
          <w:sz w:val="20"/>
          <w:szCs w:val="20"/>
        </w:rPr>
        <w:t>Papouin</w:t>
      </w:r>
      <w:proofErr w:type="spellEnd"/>
      <w:r w:rsidRPr="00BD63CD">
        <w:rPr>
          <w:color w:val="C00000"/>
          <w:spacing w:val="4"/>
          <w:sz w:val="20"/>
          <w:szCs w:val="20"/>
        </w:rPr>
        <w:t xml:space="preserve"> </w:t>
      </w:r>
    </w:p>
    <w:p w:rsidR="00345AEA" w:rsidRPr="005149E7" w:rsidRDefault="00345AEA" w:rsidP="00345AEA">
      <w:pPr>
        <w:spacing w:after="0"/>
        <w:rPr>
          <w:color w:val="000000" w:themeColor="text1"/>
          <w:spacing w:val="4"/>
          <w:sz w:val="20"/>
          <w:szCs w:val="20"/>
        </w:rPr>
      </w:pPr>
      <w:r w:rsidRPr="005149E7">
        <w:rPr>
          <w:color w:val="000000" w:themeColor="text1"/>
          <w:spacing w:val="4"/>
          <w:sz w:val="20"/>
          <w:szCs w:val="20"/>
        </w:rPr>
        <w:t>24.05.12</w:t>
      </w:r>
      <w:r w:rsidR="00526029">
        <w:rPr>
          <w:color w:val="000000" w:themeColor="text1"/>
          <w:spacing w:val="4"/>
          <w:sz w:val="20"/>
          <w:szCs w:val="20"/>
        </w:rPr>
        <w:t xml:space="preserve"> </w:t>
      </w:r>
      <w:r w:rsidRPr="005149E7">
        <w:rPr>
          <w:color w:val="000000" w:themeColor="text1"/>
          <w:spacing w:val="4"/>
          <w:sz w:val="20"/>
          <w:szCs w:val="20"/>
        </w:rPr>
        <w:t>&gt;</w:t>
      </w:r>
      <w:r w:rsidR="00526029">
        <w:rPr>
          <w:color w:val="000000" w:themeColor="text1"/>
          <w:spacing w:val="4"/>
          <w:sz w:val="20"/>
          <w:szCs w:val="20"/>
        </w:rPr>
        <w:t xml:space="preserve"> </w:t>
      </w:r>
      <w:r w:rsidRPr="005149E7">
        <w:rPr>
          <w:color w:val="000000" w:themeColor="text1"/>
          <w:spacing w:val="4"/>
          <w:sz w:val="20"/>
          <w:szCs w:val="20"/>
        </w:rPr>
        <w:t>1.07.12, Lauréate Prix de Vitry, Galerie Municipale de Vitry sur Seine, France</w:t>
      </w:r>
    </w:p>
    <w:p w:rsidR="004862D6" w:rsidRPr="00345AEA" w:rsidRDefault="004862D6" w:rsidP="004862D6">
      <w:pPr>
        <w:spacing w:after="0"/>
        <w:rPr>
          <w:rFonts w:eastAsia="Times New Roman"/>
          <w:color w:val="C00000"/>
          <w:spacing w:val="4"/>
          <w:sz w:val="16"/>
          <w:szCs w:val="16"/>
        </w:rPr>
      </w:pPr>
    </w:p>
    <w:p w:rsidR="00526029" w:rsidRDefault="004862D6" w:rsidP="004862D6">
      <w:pPr>
        <w:spacing w:after="0"/>
        <w:rPr>
          <w:rFonts w:eastAsia="Times New Roman"/>
          <w:color w:val="C00000"/>
          <w:spacing w:val="4"/>
          <w:sz w:val="20"/>
          <w:szCs w:val="20"/>
        </w:rPr>
      </w:pPr>
      <w:r w:rsidRPr="00BD63CD">
        <w:rPr>
          <w:rFonts w:eastAsia="Times New Roman"/>
          <w:color w:val="C00000"/>
          <w:spacing w:val="4"/>
          <w:sz w:val="20"/>
          <w:szCs w:val="20"/>
        </w:rPr>
        <w:t>Aymeric Vergnon-d’Alançon</w:t>
      </w:r>
    </w:p>
    <w:p w:rsidR="004862D6" w:rsidRPr="00C53AC3" w:rsidRDefault="00526029" w:rsidP="004862D6">
      <w:pPr>
        <w:spacing w:after="0"/>
        <w:rPr>
          <w:color w:val="4016B6"/>
          <w:spacing w:val="0"/>
          <w:sz w:val="20"/>
          <w:szCs w:val="20"/>
        </w:rPr>
      </w:pPr>
      <w:r w:rsidRPr="00526029">
        <w:rPr>
          <w:rFonts w:eastAsia="Times New Roman"/>
          <w:color w:val="000000" w:themeColor="text1"/>
          <w:spacing w:val="0"/>
          <w:sz w:val="20"/>
          <w:szCs w:val="20"/>
        </w:rPr>
        <w:t xml:space="preserve">28.05.12 </w:t>
      </w:r>
      <w:r w:rsidRPr="00526029">
        <w:rPr>
          <w:rFonts w:eastAsia="Times New Roman"/>
          <w:spacing w:val="0"/>
          <w:sz w:val="20"/>
          <w:szCs w:val="20"/>
        </w:rPr>
        <w:t xml:space="preserve"> </w:t>
      </w:r>
      <w:r w:rsidRPr="00526029">
        <w:rPr>
          <w:rFonts w:eastAsia="Times New Roman"/>
          <w:color w:val="000000" w:themeColor="text1"/>
          <w:spacing w:val="0"/>
          <w:sz w:val="20"/>
          <w:szCs w:val="20"/>
        </w:rPr>
        <w:t>Performance le 28 mai 2012 à 11h</w:t>
      </w:r>
      <w:r>
        <w:rPr>
          <w:rFonts w:eastAsia="Times New Roman"/>
          <w:color w:val="000000" w:themeColor="text1"/>
          <w:spacing w:val="0"/>
          <w:sz w:val="20"/>
          <w:szCs w:val="20"/>
        </w:rPr>
        <w:t xml:space="preserve">, </w:t>
      </w:r>
      <w:r w:rsidRPr="00526029">
        <w:rPr>
          <w:rFonts w:eastAsia="Times New Roman"/>
          <w:bCs/>
          <w:color w:val="000000" w:themeColor="text1"/>
          <w:spacing w:val="0"/>
          <w:sz w:val="20"/>
          <w:szCs w:val="20"/>
        </w:rPr>
        <w:t xml:space="preserve"> Abbaye La Chartreuse de Neuville (Pas-de-Calais</w:t>
      </w:r>
      <w:proofErr w:type="gramStart"/>
      <w:r w:rsidRPr="00526029">
        <w:rPr>
          <w:rFonts w:eastAsia="Times New Roman"/>
          <w:bCs/>
          <w:color w:val="000000" w:themeColor="text1"/>
          <w:spacing w:val="0"/>
          <w:sz w:val="20"/>
          <w:szCs w:val="20"/>
        </w:rPr>
        <w:t>)</w:t>
      </w:r>
      <w:proofErr w:type="gramEnd"/>
      <w:r w:rsidRPr="00526029">
        <w:rPr>
          <w:rFonts w:eastAsia="Times New Roman"/>
          <w:i/>
          <w:color w:val="000000" w:themeColor="text1"/>
          <w:spacing w:val="0"/>
          <w:sz w:val="20"/>
          <w:szCs w:val="20"/>
        </w:rPr>
        <w:br/>
        <w:t xml:space="preserve">Installations et projections visibles par la suite  </w:t>
      </w:r>
      <w:hyperlink r:id="rId12" w:history="1">
        <w:r w:rsidRPr="00C53AC3">
          <w:rPr>
            <w:rStyle w:val="Lienhypertexte"/>
            <w:rFonts w:eastAsia="Times New Roman"/>
            <w:bCs/>
            <w:color w:val="4016B6"/>
            <w:spacing w:val="0"/>
            <w:sz w:val="20"/>
            <w:szCs w:val="20"/>
            <w:u w:val="none"/>
          </w:rPr>
          <w:t>http://www.lachartreusedeneuville.org/</w:t>
        </w:r>
      </w:hyperlink>
      <w:r w:rsidRPr="00C53AC3">
        <w:rPr>
          <w:rFonts w:eastAsia="Times New Roman"/>
          <w:bCs/>
          <w:color w:val="4016B6"/>
          <w:spacing w:val="0"/>
          <w:sz w:val="20"/>
          <w:szCs w:val="20"/>
        </w:rPr>
        <w:br/>
      </w:r>
      <w:r w:rsidR="004862D6" w:rsidRPr="00526029">
        <w:rPr>
          <w:rFonts w:eastAsia="Times New Roman"/>
          <w:color w:val="000000" w:themeColor="text1"/>
          <w:spacing w:val="0"/>
          <w:sz w:val="20"/>
          <w:szCs w:val="20"/>
        </w:rPr>
        <w:t xml:space="preserve">7.04.12 &gt; 4.06.12 </w:t>
      </w:r>
      <w:r w:rsidR="004862D6" w:rsidRPr="00526029">
        <w:rPr>
          <w:rFonts w:eastAsia="Times New Roman"/>
          <w:bCs/>
          <w:i/>
          <w:iCs/>
          <w:color w:val="000000" w:themeColor="text1"/>
          <w:spacing w:val="0"/>
          <w:sz w:val="20"/>
          <w:szCs w:val="20"/>
        </w:rPr>
        <w:t>Histoire/Géographie,</w:t>
      </w:r>
      <w:r w:rsidR="004862D6" w:rsidRPr="00526029">
        <w:rPr>
          <w:rFonts w:eastAsia="Times New Roman"/>
          <w:bCs/>
          <w:color w:val="000000" w:themeColor="text1"/>
          <w:spacing w:val="0"/>
          <w:sz w:val="20"/>
          <w:szCs w:val="20"/>
        </w:rPr>
        <w:t xml:space="preserve"> Musée du Touquet Paris-Plage</w:t>
      </w:r>
      <w:r>
        <w:rPr>
          <w:rFonts w:eastAsia="Times New Roman"/>
          <w:bCs/>
          <w:color w:val="000000" w:themeColor="text1"/>
          <w:spacing w:val="0"/>
          <w:sz w:val="20"/>
          <w:szCs w:val="20"/>
        </w:rPr>
        <w:t>, France</w:t>
      </w:r>
      <w:r w:rsidR="004862D6" w:rsidRPr="00526029">
        <w:rPr>
          <w:rFonts w:eastAsia="Times New Roman"/>
          <w:color w:val="3A0000"/>
          <w:spacing w:val="0"/>
          <w:sz w:val="20"/>
          <w:szCs w:val="20"/>
        </w:rPr>
        <w:br/>
      </w:r>
      <w:hyperlink r:id="rId13" w:history="1">
        <w:r w:rsidR="004862D6" w:rsidRPr="00C53AC3">
          <w:rPr>
            <w:rStyle w:val="Lienhypertexte"/>
            <w:rFonts w:eastAsia="Times New Roman"/>
            <w:color w:val="4016B6"/>
            <w:spacing w:val="0"/>
            <w:sz w:val="20"/>
            <w:szCs w:val="20"/>
            <w:u w:val="none"/>
          </w:rPr>
          <w:t>http://www.2p2m.org</w:t>
        </w:r>
      </w:hyperlink>
    </w:p>
    <w:p w:rsidR="007E1791" w:rsidRPr="00B504B4" w:rsidRDefault="007E1791" w:rsidP="007E1791">
      <w:pPr>
        <w:spacing w:after="0"/>
        <w:rPr>
          <w:rFonts w:eastAsia="Times New Roman"/>
          <w:color w:val="4016B6"/>
          <w:spacing w:val="4"/>
          <w:sz w:val="16"/>
          <w:szCs w:val="16"/>
        </w:rPr>
      </w:pPr>
    </w:p>
    <w:p w:rsidR="007E1791" w:rsidRPr="007E1791" w:rsidRDefault="007E1791" w:rsidP="007E1791">
      <w:pPr>
        <w:spacing w:after="0"/>
        <w:rPr>
          <w:rFonts w:eastAsia="Times New Roman"/>
          <w:color w:val="C00000"/>
          <w:spacing w:val="4"/>
          <w:sz w:val="20"/>
          <w:szCs w:val="20"/>
          <w:lang w:val="en-US"/>
        </w:rPr>
      </w:pPr>
      <w:r w:rsidRPr="007E1791">
        <w:rPr>
          <w:rFonts w:eastAsia="Times New Roman"/>
          <w:color w:val="C00000"/>
          <w:spacing w:val="4"/>
          <w:sz w:val="20"/>
          <w:szCs w:val="20"/>
          <w:lang w:val="en-US"/>
        </w:rPr>
        <w:t>Sanna Kannisto </w:t>
      </w:r>
    </w:p>
    <w:p w:rsidR="007E1791" w:rsidRPr="00F310B7" w:rsidRDefault="007E1791" w:rsidP="007E1791">
      <w:pPr>
        <w:spacing w:after="0"/>
        <w:rPr>
          <w:rFonts w:eastAsia="Times New Roman"/>
          <w:color w:val="000000" w:themeColor="text1"/>
          <w:spacing w:val="4"/>
          <w:sz w:val="20"/>
          <w:szCs w:val="20"/>
          <w:lang w:val="en-US"/>
        </w:rPr>
      </w:pPr>
      <w:r w:rsidRPr="00F310B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 xml:space="preserve">23.03.12 &gt; 6.06.12 </w:t>
      </w:r>
      <w:proofErr w:type="spellStart"/>
      <w:r w:rsidRPr="00916C7E">
        <w:rPr>
          <w:rFonts w:eastAsia="Times New Roman"/>
          <w:i/>
          <w:color w:val="000000" w:themeColor="text1"/>
          <w:spacing w:val="4"/>
          <w:sz w:val="20"/>
          <w:szCs w:val="20"/>
          <w:lang w:val="en-US"/>
        </w:rPr>
        <w:t>PhotoFestival</w:t>
      </w:r>
      <w:proofErr w:type="spellEnd"/>
      <w:r w:rsidRPr="00916C7E">
        <w:rPr>
          <w:rFonts w:eastAsia="Times New Roman"/>
          <w:i/>
          <w:color w:val="000000" w:themeColor="text1"/>
          <w:spacing w:val="4"/>
          <w:sz w:val="20"/>
          <w:szCs w:val="20"/>
          <w:lang w:val="en-US"/>
        </w:rPr>
        <w:t>,</w:t>
      </w:r>
      <w:r w:rsidRPr="00F310B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 xml:space="preserve"> </w:t>
      </w:r>
      <w:proofErr w:type="spellStart"/>
      <w:r w:rsidRPr="00F310B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>Knokke</w:t>
      </w:r>
      <w:proofErr w:type="spellEnd"/>
      <w:r w:rsidRPr="00F310B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 xml:space="preserve">-Heist, </w:t>
      </w:r>
      <w:proofErr w:type="spellStart"/>
      <w:r w:rsidRPr="00F310B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>Belgique</w:t>
      </w:r>
      <w:proofErr w:type="spellEnd"/>
    </w:p>
    <w:p w:rsidR="007E1791" w:rsidRDefault="007E1791" w:rsidP="004862D6">
      <w:pPr>
        <w:spacing w:after="0"/>
        <w:rPr>
          <w:rFonts w:eastAsia="Times New Roman"/>
          <w:color w:val="0070C0"/>
          <w:sz w:val="16"/>
          <w:szCs w:val="16"/>
          <w:lang w:val="de-DE"/>
        </w:rPr>
      </w:pPr>
    </w:p>
    <w:p w:rsidR="004862D6" w:rsidRPr="004862D6" w:rsidRDefault="004862D6" w:rsidP="004862D6">
      <w:pPr>
        <w:spacing w:after="0"/>
        <w:rPr>
          <w:rFonts w:eastAsia="Times New Roman"/>
          <w:color w:val="C00000"/>
          <w:spacing w:val="4"/>
          <w:sz w:val="20"/>
          <w:szCs w:val="20"/>
          <w:lang w:val="de-DE"/>
        </w:rPr>
      </w:pPr>
      <w:r w:rsidRPr="004862D6">
        <w:rPr>
          <w:rFonts w:eastAsia="Times New Roman"/>
          <w:color w:val="C00000"/>
          <w:spacing w:val="4"/>
          <w:sz w:val="20"/>
          <w:szCs w:val="20"/>
          <w:lang w:val="de-DE"/>
        </w:rPr>
        <w:t>Richard Müller</w:t>
      </w:r>
    </w:p>
    <w:p w:rsidR="004862D6" w:rsidRPr="0063600F" w:rsidRDefault="004862D6" w:rsidP="004862D6">
      <w:pPr>
        <w:spacing w:after="0"/>
        <w:rPr>
          <w:color w:val="000000" w:themeColor="text1"/>
          <w:sz w:val="20"/>
          <w:szCs w:val="20"/>
          <w:lang w:val="de-DE"/>
        </w:rPr>
      </w:pPr>
      <w:r w:rsidRPr="0063600F">
        <w:rPr>
          <w:color w:val="000000" w:themeColor="text1"/>
          <w:sz w:val="20"/>
          <w:szCs w:val="20"/>
          <w:lang w:val="de-DE"/>
        </w:rPr>
        <w:t>12.02.12</w:t>
      </w:r>
      <w:r w:rsidR="00BD63CD">
        <w:rPr>
          <w:color w:val="000000" w:themeColor="text1"/>
          <w:sz w:val="20"/>
          <w:szCs w:val="20"/>
          <w:lang w:val="de-DE"/>
        </w:rPr>
        <w:t xml:space="preserve"> </w:t>
      </w:r>
      <w:r w:rsidRPr="0063600F">
        <w:rPr>
          <w:color w:val="000000" w:themeColor="text1"/>
          <w:sz w:val="20"/>
          <w:szCs w:val="20"/>
          <w:lang w:val="de-DE"/>
        </w:rPr>
        <w:t>&gt;</w:t>
      </w:r>
      <w:r w:rsidR="00BD63CD">
        <w:rPr>
          <w:color w:val="000000" w:themeColor="text1"/>
          <w:sz w:val="20"/>
          <w:szCs w:val="20"/>
          <w:lang w:val="de-DE"/>
        </w:rPr>
        <w:t xml:space="preserve"> </w:t>
      </w:r>
      <w:r w:rsidRPr="0063600F">
        <w:rPr>
          <w:color w:val="000000" w:themeColor="text1"/>
          <w:sz w:val="20"/>
          <w:szCs w:val="20"/>
          <w:lang w:val="de-DE"/>
        </w:rPr>
        <w:t xml:space="preserve">3.06.12 </w:t>
      </w:r>
      <w:r w:rsidRPr="0063600F">
        <w:rPr>
          <w:rStyle w:val="agendatitel"/>
          <w:i/>
          <w:color w:val="000000" w:themeColor="text1"/>
          <w:spacing w:val="0"/>
          <w:sz w:val="20"/>
          <w:szCs w:val="20"/>
          <w:lang w:val="de-DE"/>
        </w:rPr>
        <w:t>Springende Lachse</w:t>
      </w:r>
      <w:r w:rsidRPr="0063600F">
        <w:rPr>
          <w:rStyle w:val="agendatitel"/>
          <w:color w:val="000000" w:themeColor="text1"/>
          <w:spacing w:val="0"/>
          <w:sz w:val="20"/>
          <w:szCs w:val="20"/>
          <w:lang w:val="de-DE"/>
        </w:rPr>
        <w:t>, Arbeiten auf Papier aus der Sammlung</w:t>
      </w:r>
      <w:r w:rsidRPr="0063600F">
        <w:rPr>
          <w:color w:val="000000" w:themeColor="text1"/>
          <w:spacing w:val="0"/>
          <w:sz w:val="20"/>
          <w:szCs w:val="20"/>
          <w:lang w:val="de-DE"/>
        </w:rPr>
        <w:br/>
        <w:t xml:space="preserve">Bosshard Sammlung, </w:t>
      </w:r>
      <w:proofErr w:type="spellStart"/>
      <w:r w:rsidRPr="0063600F">
        <w:rPr>
          <w:color w:val="000000" w:themeColor="text1"/>
          <w:spacing w:val="0"/>
          <w:sz w:val="20"/>
          <w:szCs w:val="20"/>
          <w:lang w:val="de-DE"/>
        </w:rPr>
        <w:t>Rapperswill</w:t>
      </w:r>
      <w:proofErr w:type="spellEnd"/>
      <w:r w:rsidRPr="0063600F">
        <w:rPr>
          <w:color w:val="000000" w:themeColor="text1"/>
          <w:spacing w:val="0"/>
          <w:sz w:val="20"/>
          <w:szCs w:val="20"/>
          <w:lang w:val="de-DE"/>
        </w:rPr>
        <w:t>, Suisse</w:t>
      </w:r>
    </w:p>
    <w:p w:rsidR="004862D6" w:rsidRPr="00BD63CD" w:rsidRDefault="004862D6" w:rsidP="004862D6">
      <w:pPr>
        <w:spacing w:after="0"/>
        <w:rPr>
          <w:rFonts w:eastAsia="Times New Roman"/>
          <w:b/>
          <w:color w:val="548DD4" w:themeColor="text2" w:themeTint="99"/>
          <w:spacing w:val="4"/>
          <w:sz w:val="16"/>
          <w:szCs w:val="16"/>
          <w:lang w:val="de-DE"/>
        </w:rPr>
      </w:pPr>
    </w:p>
    <w:p w:rsidR="004862D6" w:rsidRPr="004862D6" w:rsidRDefault="004862D6" w:rsidP="004862D6">
      <w:pPr>
        <w:spacing w:after="0"/>
        <w:rPr>
          <w:color w:val="C00000"/>
          <w:spacing w:val="4"/>
          <w:sz w:val="20"/>
          <w:szCs w:val="20"/>
        </w:rPr>
      </w:pPr>
      <w:r w:rsidRPr="004862D6">
        <w:rPr>
          <w:bCs/>
          <w:color w:val="C00000"/>
          <w:spacing w:val="4"/>
          <w:sz w:val="20"/>
          <w:szCs w:val="20"/>
        </w:rPr>
        <w:t>Dominique Dehais, Fabienne Oudart</w:t>
      </w:r>
      <w:r w:rsidRPr="004862D6">
        <w:rPr>
          <w:color w:val="C00000"/>
          <w:spacing w:val="4"/>
          <w:sz w:val="20"/>
          <w:szCs w:val="20"/>
        </w:rPr>
        <w:t xml:space="preserve"> </w:t>
      </w:r>
    </w:p>
    <w:p w:rsidR="004862D6" w:rsidRPr="005149E7" w:rsidRDefault="00BD63CD" w:rsidP="004862D6">
      <w:pPr>
        <w:spacing w:after="0"/>
        <w:rPr>
          <w:bCs/>
          <w:color w:val="000000" w:themeColor="text1"/>
          <w:spacing w:val="4"/>
          <w:sz w:val="20"/>
          <w:szCs w:val="20"/>
        </w:rPr>
      </w:pPr>
      <w:r>
        <w:rPr>
          <w:color w:val="000000" w:themeColor="text1"/>
          <w:spacing w:val="4"/>
          <w:sz w:val="20"/>
          <w:szCs w:val="20"/>
        </w:rPr>
        <w:t xml:space="preserve">11.05.12 &gt; 23.09.12 </w:t>
      </w:r>
      <w:r w:rsidR="004862D6" w:rsidRPr="005149E7">
        <w:rPr>
          <w:color w:val="000000" w:themeColor="text1"/>
          <w:spacing w:val="4"/>
          <w:sz w:val="20"/>
          <w:szCs w:val="20"/>
        </w:rPr>
        <w:t xml:space="preserve"> </w:t>
      </w:r>
      <w:proofErr w:type="spellStart"/>
      <w:r w:rsidR="004862D6" w:rsidRPr="00345AEA">
        <w:rPr>
          <w:i/>
          <w:color w:val="000000" w:themeColor="text1"/>
          <w:spacing w:val="4"/>
          <w:sz w:val="20"/>
          <w:szCs w:val="20"/>
        </w:rPr>
        <w:t>Scupture</w:t>
      </w:r>
      <w:r w:rsidRPr="00345AEA">
        <w:rPr>
          <w:i/>
          <w:color w:val="000000" w:themeColor="text1"/>
          <w:spacing w:val="4"/>
          <w:sz w:val="20"/>
          <w:szCs w:val="20"/>
        </w:rPr>
        <w:t>s</w:t>
      </w:r>
      <w:proofErr w:type="spellEnd"/>
      <w:r w:rsidR="004862D6" w:rsidRPr="00345AEA">
        <w:rPr>
          <w:i/>
          <w:color w:val="000000" w:themeColor="text1"/>
          <w:spacing w:val="4"/>
          <w:sz w:val="20"/>
          <w:szCs w:val="20"/>
        </w:rPr>
        <w:t xml:space="preserve"> en l’Ile</w:t>
      </w:r>
      <w:r w:rsidRPr="00345AEA">
        <w:rPr>
          <w:i/>
          <w:color w:val="000000" w:themeColor="text1"/>
          <w:spacing w:val="4"/>
          <w:sz w:val="20"/>
          <w:szCs w:val="20"/>
        </w:rPr>
        <w:t>-Bal</w:t>
      </w:r>
      <w:r w:rsidR="00345AEA">
        <w:rPr>
          <w:i/>
          <w:color w:val="000000" w:themeColor="text1"/>
          <w:spacing w:val="4"/>
          <w:sz w:val="20"/>
          <w:szCs w:val="20"/>
        </w:rPr>
        <w:t>a</w:t>
      </w:r>
      <w:r w:rsidRPr="00345AEA">
        <w:rPr>
          <w:i/>
          <w:color w:val="000000" w:themeColor="text1"/>
          <w:spacing w:val="4"/>
          <w:sz w:val="20"/>
          <w:szCs w:val="20"/>
        </w:rPr>
        <w:t>des en Yvelines</w:t>
      </w:r>
      <w:r w:rsidR="004862D6" w:rsidRPr="00345AEA">
        <w:rPr>
          <w:i/>
          <w:color w:val="000000" w:themeColor="text1"/>
          <w:spacing w:val="4"/>
          <w:sz w:val="20"/>
          <w:szCs w:val="20"/>
        </w:rPr>
        <w:t xml:space="preserve"> à Andrésy</w:t>
      </w:r>
      <w:r w:rsidR="004862D6" w:rsidRPr="005149E7">
        <w:rPr>
          <w:color w:val="000000" w:themeColor="text1"/>
          <w:spacing w:val="4"/>
          <w:sz w:val="20"/>
          <w:szCs w:val="20"/>
        </w:rPr>
        <w:t>, France</w:t>
      </w:r>
    </w:p>
    <w:p w:rsidR="004862D6" w:rsidRPr="00BD63CD" w:rsidRDefault="004862D6" w:rsidP="004862D6">
      <w:pPr>
        <w:spacing w:after="0"/>
        <w:rPr>
          <w:bCs/>
          <w:color w:val="C00000"/>
          <w:spacing w:val="4"/>
          <w:sz w:val="16"/>
          <w:szCs w:val="16"/>
        </w:rPr>
      </w:pPr>
    </w:p>
    <w:p w:rsidR="00337199" w:rsidRDefault="00337199" w:rsidP="004862D6">
      <w:pPr>
        <w:pStyle w:val="Paragraphestandard"/>
        <w:jc w:val="both"/>
      </w:pPr>
    </w:p>
    <w:sectPr w:rsidR="00337199" w:rsidSect="0033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035F8A"/>
    <w:rsid w:val="000323F0"/>
    <w:rsid w:val="00035F8A"/>
    <w:rsid w:val="000917D6"/>
    <w:rsid w:val="000A1E24"/>
    <w:rsid w:val="000F1D14"/>
    <w:rsid w:val="000F3B37"/>
    <w:rsid w:val="00111E11"/>
    <w:rsid w:val="00154718"/>
    <w:rsid w:val="00175CC4"/>
    <w:rsid w:val="00192532"/>
    <w:rsid w:val="001A01CE"/>
    <w:rsid w:val="001B500C"/>
    <w:rsid w:val="001F3BCC"/>
    <w:rsid w:val="00223199"/>
    <w:rsid w:val="00263D70"/>
    <w:rsid w:val="00293331"/>
    <w:rsid w:val="002B6EEA"/>
    <w:rsid w:val="00337199"/>
    <w:rsid w:val="00342ABC"/>
    <w:rsid w:val="00345AEA"/>
    <w:rsid w:val="00373FF6"/>
    <w:rsid w:val="00384F43"/>
    <w:rsid w:val="003B4A79"/>
    <w:rsid w:val="003C3500"/>
    <w:rsid w:val="003E6D8B"/>
    <w:rsid w:val="004862D6"/>
    <w:rsid w:val="004D3A02"/>
    <w:rsid w:val="00526029"/>
    <w:rsid w:val="0063371A"/>
    <w:rsid w:val="007253DA"/>
    <w:rsid w:val="0073087F"/>
    <w:rsid w:val="007C6BEF"/>
    <w:rsid w:val="007E1791"/>
    <w:rsid w:val="00861B5D"/>
    <w:rsid w:val="00900B24"/>
    <w:rsid w:val="00916C7E"/>
    <w:rsid w:val="00A506BC"/>
    <w:rsid w:val="00A61EA0"/>
    <w:rsid w:val="00AA1520"/>
    <w:rsid w:val="00B11948"/>
    <w:rsid w:val="00B25339"/>
    <w:rsid w:val="00B34D2E"/>
    <w:rsid w:val="00B504B4"/>
    <w:rsid w:val="00BC27F3"/>
    <w:rsid w:val="00BD63CD"/>
    <w:rsid w:val="00C53AC3"/>
    <w:rsid w:val="00C8305D"/>
    <w:rsid w:val="00C83AC4"/>
    <w:rsid w:val="00CA572D"/>
    <w:rsid w:val="00CD6155"/>
    <w:rsid w:val="00CE1766"/>
    <w:rsid w:val="00E60872"/>
    <w:rsid w:val="00FB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8A"/>
    <w:pPr>
      <w:spacing w:after="200" w:line="240" w:lineRule="auto"/>
    </w:pPr>
    <w:rPr>
      <w:color w:val="4F6228"/>
      <w:spacing w:val="1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5F8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F8A"/>
    <w:rPr>
      <w:rFonts w:ascii="Tahoma" w:hAnsi="Tahoma" w:cs="Tahoma"/>
      <w:color w:val="4F6228"/>
      <w:spacing w:val="10"/>
      <w:sz w:val="16"/>
      <w:szCs w:val="16"/>
      <w:lang w:eastAsia="fr-FR"/>
    </w:rPr>
  </w:style>
  <w:style w:type="paragraph" w:customStyle="1" w:styleId="Paragraphestandard">
    <w:name w:val="[Paragraphe standard]"/>
    <w:basedOn w:val="Normal"/>
    <w:uiPriority w:val="99"/>
    <w:rsid w:val="00035F8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pacing w:val="0"/>
      <w:lang w:eastAsia="en-US"/>
    </w:rPr>
  </w:style>
  <w:style w:type="character" w:styleId="Lienhypertexte">
    <w:name w:val="Hyperlink"/>
    <w:basedOn w:val="Policepardfaut"/>
    <w:uiPriority w:val="99"/>
    <w:unhideWhenUsed/>
    <w:rsid w:val="007C6BEF"/>
    <w:rPr>
      <w:color w:val="0000FF" w:themeColor="hyperlink"/>
      <w:u w:val="single"/>
    </w:rPr>
  </w:style>
  <w:style w:type="character" w:customStyle="1" w:styleId="agendatitel">
    <w:name w:val="agendatitel"/>
    <w:basedOn w:val="Policepardfaut"/>
    <w:rsid w:val="007C6BEF"/>
  </w:style>
  <w:style w:type="paragraph" w:customStyle="1" w:styleId="ecxmsonormal">
    <w:name w:val="ecxmsonormal"/>
    <w:basedOn w:val="Normal"/>
    <w:rsid w:val="004862D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</w:rPr>
  </w:style>
  <w:style w:type="character" w:styleId="CitationHTML">
    <w:name w:val="HTML Cite"/>
    <w:basedOn w:val="Policepardfaut"/>
    <w:uiPriority w:val="99"/>
    <w:semiHidden/>
    <w:unhideWhenUsed/>
    <w:rsid w:val="007E17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2p2m.org/musee_presentation.php?musee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lachartreusedeneuvill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CC221F.87BDDF80" TargetMode="External"/><Relationship Id="rId11" Type="http://schemas.openxmlformats.org/officeDocument/2006/relationships/hyperlink" Target="mailto:bn.ferronnerie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mailto:brigitte.negrier@club.fr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862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39</cp:revision>
  <dcterms:created xsi:type="dcterms:W3CDTF">2012-05-23T15:14:00Z</dcterms:created>
  <dcterms:modified xsi:type="dcterms:W3CDTF">2012-06-01T19:50:00Z</dcterms:modified>
</cp:coreProperties>
</file>