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53D1" w14:textId="77777777" w:rsidR="009838B2" w:rsidRPr="009838B2" w:rsidRDefault="009838B2" w:rsidP="009C5606">
      <w:pPr>
        <w:tabs>
          <w:tab w:val="left" w:pos="2268"/>
        </w:tabs>
        <w:rPr>
          <w:rFonts w:ascii="Arial" w:eastAsia="Arial" w:hAnsi="Arial" w:cs="Arial"/>
          <w:b/>
          <w:bCs/>
          <w:sz w:val="8"/>
          <w:szCs w:val="8"/>
        </w:rPr>
      </w:pPr>
    </w:p>
    <w:p w14:paraId="1B6B0DF8" w14:textId="42828DA8" w:rsidR="00EF1B9E" w:rsidRDefault="00EF1B9E" w:rsidP="009838B2">
      <w:pPr>
        <w:tabs>
          <w:tab w:val="left" w:pos="2268"/>
        </w:tabs>
        <w:spacing w:after="0" w:line="240" w:lineRule="auto"/>
        <w:rPr>
          <w:rFonts w:ascii="Arial" w:eastAsia="Arial" w:hAnsi="Arial" w:cs="Arial"/>
          <w:sz w:val="19"/>
          <w:szCs w:val="19"/>
        </w:rPr>
      </w:pPr>
      <w:r w:rsidRPr="002C44AD">
        <w:rPr>
          <w:rFonts w:ascii="Arial" w:eastAsia="Arial" w:hAnsi="Arial" w:cs="Arial"/>
          <w:b/>
          <w:bCs/>
          <w:sz w:val="26"/>
          <w:szCs w:val="26"/>
        </w:rPr>
        <w:t>Galerie La Ferronnerie</w:t>
      </w:r>
      <w:r w:rsidRPr="002C44AD">
        <w:rPr>
          <w:rFonts w:ascii="Arial" w:hAnsi="Arial" w:cs="Arial"/>
          <w:sz w:val="26"/>
          <w:szCs w:val="26"/>
        </w:rPr>
        <w:br/>
      </w:r>
      <w:r w:rsidRPr="002C44AD">
        <w:rPr>
          <w:rFonts w:ascii="Arial" w:eastAsia="Arial" w:hAnsi="Arial" w:cs="Arial"/>
        </w:rPr>
        <w:t xml:space="preserve">      Brigitte Négrier</w:t>
      </w:r>
      <w:r w:rsidRPr="002C44AD">
        <w:rPr>
          <w:rFonts w:ascii="Arial" w:hAnsi="Arial" w:cs="Arial"/>
        </w:rPr>
        <w:br/>
      </w:r>
      <w:r w:rsidRPr="002C44AD">
        <w:rPr>
          <w:rFonts w:ascii="Arial" w:eastAsia="Arial" w:hAnsi="Arial" w:cs="Arial"/>
        </w:rPr>
        <w:t>40, rue de la Folie-Méricourt</w:t>
      </w:r>
      <w:r w:rsidRPr="002C44AD">
        <w:rPr>
          <w:rFonts w:ascii="Arial" w:hAnsi="Arial" w:cs="Arial"/>
        </w:rPr>
        <w:br/>
      </w:r>
      <w:r w:rsidRPr="002C44AD">
        <w:rPr>
          <w:rFonts w:ascii="Arial" w:eastAsia="Arial" w:hAnsi="Arial" w:cs="Arial"/>
        </w:rPr>
        <w:t>F-75011 Paris +33 (0)1 78 01 13 13</w:t>
      </w:r>
      <w:r w:rsidRPr="002C44AD">
        <w:rPr>
          <w:rFonts w:ascii="Arial" w:hAnsi="Arial" w:cs="Arial"/>
        </w:rPr>
        <w:br/>
      </w:r>
      <w:r w:rsidRPr="002C44AD">
        <w:rPr>
          <w:rFonts w:ascii="Arial" w:eastAsia="Arial" w:hAnsi="Arial" w:cs="Arial"/>
          <w:sz w:val="20"/>
          <w:szCs w:val="20"/>
        </w:rPr>
        <w:t>www.gaIerieIaferronnerie.fr</w:t>
      </w:r>
      <w:r w:rsidRPr="002C44AD">
        <w:rPr>
          <w:rFonts w:ascii="Arial" w:hAnsi="Arial" w:cs="Arial"/>
        </w:rPr>
        <w:br/>
      </w:r>
      <w:r w:rsidRPr="009C5606">
        <w:rPr>
          <w:rFonts w:ascii="Arial" w:eastAsia="Arial" w:hAnsi="Arial" w:cs="Arial"/>
          <w:sz w:val="19"/>
          <w:szCs w:val="19"/>
        </w:rPr>
        <w:t>Mardi à vendredi : 14h-19h, samedi : 13h-19h</w:t>
      </w:r>
      <w:r w:rsidRPr="009C5606">
        <w:rPr>
          <w:rFonts w:ascii="Arial" w:hAnsi="Arial" w:cs="Arial"/>
          <w:sz w:val="19"/>
          <w:szCs w:val="19"/>
        </w:rPr>
        <w:br/>
      </w:r>
      <w:r w:rsidRPr="009C5606">
        <w:rPr>
          <w:rFonts w:ascii="Arial" w:eastAsia="Arial" w:hAnsi="Arial" w:cs="Arial"/>
          <w:sz w:val="19"/>
          <w:szCs w:val="19"/>
        </w:rPr>
        <w:t>Membre du Comité Professionnel des Galeries d'Art</w:t>
      </w:r>
    </w:p>
    <w:p w14:paraId="2449D85C" w14:textId="77777777" w:rsidR="009838B2" w:rsidRPr="009838B2" w:rsidRDefault="009838B2" w:rsidP="009838B2">
      <w:pPr>
        <w:tabs>
          <w:tab w:val="left" w:pos="2268"/>
        </w:tabs>
        <w:spacing w:after="0" w:line="240" w:lineRule="auto"/>
        <w:rPr>
          <w:rFonts w:ascii="Arial" w:eastAsia="Arial" w:hAnsi="Arial" w:cs="Arial"/>
          <w:sz w:val="28"/>
          <w:szCs w:val="28"/>
        </w:rPr>
      </w:pPr>
    </w:p>
    <w:p w14:paraId="7503AE2B" w14:textId="0DA599E6" w:rsidR="00EF1B9E" w:rsidRDefault="00EF72F1" w:rsidP="009838B2">
      <w:pPr>
        <w:spacing w:after="0" w:line="240" w:lineRule="auto"/>
        <w:rPr>
          <w:rFonts w:ascii="Arial" w:eastAsia="Arial" w:hAnsi="Arial" w:cs="Arial"/>
          <w:color w:val="64701E"/>
          <w:sz w:val="28"/>
          <w:szCs w:val="28"/>
        </w:rPr>
      </w:pPr>
      <w:r w:rsidRPr="00EF72F1">
        <w:rPr>
          <w:rFonts w:ascii="Arial" w:eastAsia="Arial" w:hAnsi="Arial" w:cs="Arial"/>
          <w:color w:val="64701E"/>
          <w:sz w:val="28"/>
          <w:szCs w:val="28"/>
        </w:rPr>
        <w:t xml:space="preserve">Frédéric Coché    </w:t>
      </w:r>
      <w:r w:rsidR="00EF1B9E" w:rsidRPr="00EF72F1">
        <w:rPr>
          <w:rFonts w:ascii="Arial" w:eastAsia="Arial" w:hAnsi="Arial" w:cs="Arial"/>
          <w:color w:val="64701E"/>
          <w:sz w:val="28"/>
          <w:szCs w:val="28"/>
        </w:rPr>
        <w:t>Natas</w:t>
      </w:r>
      <w:r w:rsidR="00B47BDE">
        <w:rPr>
          <w:rFonts w:ascii="Arial" w:eastAsia="Arial" w:hAnsi="Arial" w:cs="Arial"/>
          <w:color w:val="64701E"/>
          <w:sz w:val="28"/>
          <w:szCs w:val="28"/>
        </w:rPr>
        <w:t>j</w:t>
      </w:r>
      <w:r w:rsidR="00EF1B9E" w:rsidRPr="00EF72F1">
        <w:rPr>
          <w:rFonts w:ascii="Arial" w:eastAsia="Arial" w:hAnsi="Arial" w:cs="Arial"/>
          <w:color w:val="64701E"/>
          <w:sz w:val="28"/>
          <w:szCs w:val="28"/>
        </w:rPr>
        <w:t xml:space="preserve">a van Kampen </w:t>
      </w:r>
      <w:r w:rsidRPr="00EF72F1">
        <w:rPr>
          <w:rFonts w:ascii="Arial" w:eastAsia="Arial" w:hAnsi="Arial" w:cs="Arial"/>
          <w:color w:val="64701E"/>
          <w:sz w:val="28"/>
          <w:szCs w:val="28"/>
        </w:rPr>
        <w:t xml:space="preserve">  </w:t>
      </w:r>
    </w:p>
    <w:p w14:paraId="53DF2C5E" w14:textId="77777777" w:rsidR="009838B2" w:rsidRPr="009838B2" w:rsidRDefault="009838B2" w:rsidP="009838B2">
      <w:pPr>
        <w:spacing w:after="0" w:line="240" w:lineRule="auto"/>
        <w:rPr>
          <w:rFonts w:ascii="Arial" w:eastAsia="Arial" w:hAnsi="Arial" w:cs="Arial"/>
          <w:color w:val="64701E"/>
        </w:rPr>
      </w:pPr>
    </w:p>
    <w:p w14:paraId="293DA7FA" w14:textId="68CA5C49" w:rsidR="00EF1B9E" w:rsidRPr="00EF72F1" w:rsidRDefault="00EF1B9E" w:rsidP="00EF1B9E">
      <w:pPr>
        <w:rPr>
          <w:rFonts w:ascii="Arial" w:eastAsia="Arial" w:hAnsi="Arial" w:cs="Arial"/>
          <w:color w:val="A51B1B"/>
          <w:sz w:val="28"/>
          <w:szCs w:val="28"/>
        </w:rPr>
      </w:pPr>
      <w:r w:rsidRPr="00EF72F1">
        <w:rPr>
          <w:rFonts w:ascii="Arial" w:eastAsia="Arial" w:hAnsi="Arial" w:cs="Arial"/>
          <w:color w:val="A51B1B"/>
          <w:sz w:val="28"/>
          <w:szCs w:val="28"/>
        </w:rPr>
        <w:t>Traversée</w:t>
      </w:r>
      <w:r w:rsidR="00EF72F1" w:rsidRPr="00EF72F1">
        <w:rPr>
          <w:rFonts w:ascii="Arial" w:eastAsia="Arial" w:hAnsi="Arial" w:cs="Arial"/>
          <w:color w:val="A51B1B"/>
          <w:sz w:val="28"/>
          <w:szCs w:val="28"/>
        </w:rPr>
        <w:t>s</w:t>
      </w:r>
      <w:r w:rsidRPr="00EF72F1">
        <w:rPr>
          <w:rFonts w:ascii="Arial" w:eastAsia="Arial" w:hAnsi="Arial" w:cs="Arial"/>
          <w:color w:val="A51B1B"/>
          <w:sz w:val="28"/>
          <w:szCs w:val="28"/>
        </w:rPr>
        <w:t xml:space="preserve"> de mondes</w:t>
      </w:r>
    </w:p>
    <w:p w14:paraId="3D61DB24" w14:textId="21BB04B4" w:rsidR="00EF1B9E" w:rsidRPr="009838B2" w:rsidRDefault="00EF1B9E" w:rsidP="00EF1B9E">
      <w:pPr>
        <w:spacing w:after="0" w:line="240" w:lineRule="auto"/>
        <w:rPr>
          <w:rFonts w:ascii="Arial" w:eastAsia="Times New Roman" w:hAnsi="Arial" w:cs="Arial"/>
          <w:color w:val="64701E"/>
          <w:sz w:val="24"/>
          <w:szCs w:val="24"/>
          <w:lang w:eastAsia="fr-FR"/>
        </w:rPr>
      </w:pPr>
      <w:r w:rsidRPr="009838B2">
        <w:rPr>
          <w:rFonts w:ascii="Arial" w:eastAsia="Arial" w:hAnsi="Arial" w:cs="Arial"/>
          <w:color w:val="64701E"/>
          <w:sz w:val="24"/>
          <w:szCs w:val="24"/>
        </w:rPr>
        <w:t xml:space="preserve">vernissage </w:t>
      </w:r>
      <w:r w:rsidR="00B8779C" w:rsidRPr="009838B2">
        <w:rPr>
          <w:rFonts w:ascii="Arial" w:eastAsia="Times New Roman" w:hAnsi="Arial" w:cs="Arial"/>
          <w:color w:val="64701E"/>
          <w:sz w:val="24"/>
          <w:szCs w:val="24"/>
          <w:lang w:eastAsia="fr-FR"/>
        </w:rPr>
        <w:t xml:space="preserve">samedi 09 septembre </w:t>
      </w:r>
      <w:r w:rsidRPr="009838B2">
        <w:rPr>
          <w:rFonts w:ascii="Arial" w:eastAsia="Times New Roman" w:hAnsi="Arial" w:cs="Arial"/>
          <w:color w:val="64701E"/>
          <w:sz w:val="24"/>
          <w:szCs w:val="24"/>
          <w:lang w:eastAsia="fr-FR"/>
        </w:rPr>
        <w:t>de 1</w:t>
      </w:r>
      <w:r w:rsidR="00E82A75">
        <w:rPr>
          <w:rFonts w:ascii="Arial" w:eastAsia="Times New Roman" w:hAnsi="Arial" w:cs="Arial"/>
          <w:color w:val="64701E"/>
          <w:sz w:val="24"/>
          <w:szCs w:val="24"/>
          <w:lang w:eastAsia="fr-FR"/>
        </w:rPr>
        <w:t>5h</w:t>
      </w:r>
      <w:r w:rsidRPr="009838B2">
        <w:rPr>
          <w:rFonts w:ascii="Arial" w:eastAsia="Times New Roman" w:hAnsi="Arial" w:cs="Arial"/>
          <w:color w:val="64701E"/>
          <w:sz w:val="24"/>
          <w:szCs w:val="24"/>
          <w:lang w:eastAsia="fr-FR"/>
        </w:rPr>
        <w:t xml:space="preserve"> à 2</w:t>
      </w:r>
      <w:r w:rsidR="00E82A75">
        <w:rPr>
          <w:rFonts w:ascii="Arial" w:eastAsia="Times New Roman" w:hAnsi="Arial" w:cs="Arial"/>
          <w:color w:val="64701E"/>
          <w:sz w:val="24"/>
          <w:szCs w:val="24"/>
          <w:lang w:eastAsia="fr-FR"/>
        </w:rPr>
        <w:t>0h</w:t>
      </w:r>
    </w:p>
    <w:p w14:paraId="6E20CC31" w14:textId="2F92FA6B" w:rsidR="00EF1B9E" w:rsidRPr="009838B2" w:rsidRDefault="00EF1B9E" w:rsidP="00EF1B9E">
      <w:pPr>
        <w:spacing w:after="0" w:line="240" w:lineRule="auto"/>
        <w:rPr>
          <w:rFonts w:ascii="Arial" w:eastAsia="Arial" w:hAnsi="Arial" w:cs="Arial"/>
          <w:color w:val="64701E"/>
          <w:sz w:val="24"/>
          <w:szCs w:val="24"/>
        </w:rPr>
      </w:pPr>
      <w:r w:rsidRPr="009838B2">
        <w:rPr>
          <w:rFonts w:ascii="Arial" w:eastAsia="Arial" w:hAnsi="Arial" w:cs="Arial"/>
          <w:color w:val="64701E"/>
          <w:sz w:val="24"/>
          <w:szCs w:val="24"/>
        </w:rPr>
        <w:t xml:space="preserve">exposition du </w:t>
      </w:r>
      <w:r w:rsidR="00B8779C" w:rsidRPr="009838B2">
        <w:rPr>
          <w:rFonts w:ascii="Arial" w:eastAsia="Arial" w:hAnsi="Arial" w:cs="Arial"/>
          <w:color w:val="64701E"/>
          <w:sz w:val="24"/>
          <w:szCs w:val="24"/>
        </w:rPr>
        <w:t>06 septembre</w:t>
      </w:r>
      <w:r w:rsidRPr="009838B2">
        <w:rPr>
          <w:rFonts w:ascii="Arial" w:eastAsia="Arial" w:hAnsi="Arial" w:cs="Arial"/>
          <w:color w:val="64701E"/>
          <w:sz w:val="24"/>
          <w:szCs w:val="24"/>
        </w:rPr>
        <w:t xml:space="preserve"> au </w:t>
      </w:r>
      <w:r w:rsidR="00B8779C" w:rsidRPr="009838B2">
        <w:rPr>
          <w:rFonts w:ascii="Arial" w:eastAsia="Arial" w:hAnsi="Arial" w:cs="Arial"/>
          <w:color w:val="64701E"/>
          <w:sz w:val="24"/>
          <w:szCs w:val="24"/>
        </w:rPr>
        <w:t>07 octobre</w:t>
      </w:r>
      <w:r w:rsidRPr="009838B2">
        <w:rPr>
          <w:rFonts w:ascii="Arial" w:eastAsia="Arial" w:hAnsi="Arial" w:cs="Arial"/>
          <w:color w:val="64701E"/>
          <w:sz w:val="24"/>
          <w:szCs w:val="24"/>
        </w:rPr>
        <w:t xml:space="preserve"> 2023</w:t>
      </w:r>
    </w:p>
    <w:p w14:paraId="1A395AC6" w14:textId="77777777" w:rsidR="009838B2" w:rsidRPr="009838B2" w:rsidRDefault="009838B2" w:rsidP="00EF1B9E">
      <w:pPr>
        <w:spacing w:after="0" w:line="240" w:lineRule="auto"/>
        <w:rPr>
          <w:rFonts w:ascii="Arial" w:eastAsia="Arial" w:hAnsi="Arial" w:cs="Arial"/>
          <w:color w:val="64701E"/>
          <w:sz w:val="16"/>
          <w:szCs w:val="16"/>
        </w:rPr>
      </w:pPr>
    </w:p>
    <w:p w14:paraId="7B466504" w14:textId="77777777" w:rsidR="00EF1B9E" w:rsidRPr="009838B2" w:rsidRDefault="00EF1B9E" w:rsidP="00EF1B9E">
      <w:pPr>
        <w:spacing w:after="0" w:line="240" w:lineRule="auto"/>
        <w:rPr>
          <w:rFonts w:ascii="Arial" w:eastAsia="Arial" w:hAnsi="Arial" w:cs="Arial"/>
          <w:color w:val="A7198C"/>
          <w:sz w:val="8"/>
          <w:szCs w:val="8"/>
        </w:rPr>
      </w:pPr>
    </w:p>
    <w:p w14:paraId="703D3BD8" w14:textId="6AA588E2" w:rsidR="002149A6" w:rsidRPr="002149A6" w:rsidRDefault="002149A6" w:rsidP="002149A6">
      <w:pPr>
        <w:spacing w:after="0" w:line="240" w:lineRule="auto"/>
        <w:rPr>
          <w:rFonts w:ascii="Arial" w:hAnsi="Arial" w:cs="Arial"/>
          <w:i/>
          <w:iCs/>
          <w:kern w:val="2"/>
          <w:sz w:val="20"/>
          <w:szCs w:val="20"/>
          <w14:ligatures w14:val="standardContextual"/>
        </w:rPr>
      </w:pPr>
      <w:r>
        <w:rPr>
          <w:rFonts w:ascii="Arial" w:hAnsi="Arial" w:cs="Arial"/>
          <w:noProof/>
          <w:kern w:val="2"/>
          <w14:ligatures w14:val="standardContextual"/>
        </w:rPr>
        <w:drawing>
          <wp:inline distT="0" distB="0" distL="0" distR="0" wp14:anchorId="5329108A" wp14:editId="51A60F4B">
            <wp:extent cx="1362075" cy="657225"/>
            <wp:effectExtent l="0" t="0" r="9525" b="9525"/>
            <wp:docPr id="8856818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81859" name="Image 885681859"/>
                    <pic:cNvPicPr/>
                  </pic:nvPicPr>
                  <pic:blipFill rotWithShape="1">
                    <a:blip r:embed="rId4">
                      <a:extLst>
                        <a:ext uri="{28A0092B-C50C-407E-A947-70E740481C1C}">
                          <a14:useLocalDpi xmlns:a14="http://schemas.microsoft.com/office/drawing/2010/main" val="0"/>
                        </a:ext>
                      </a:extLst>
                    </a:blip>
                    <a:srcRect t="1" r="5073" b="8970"/>
                    <a:stretch/>
                  </pic:blipFill>
                  <pic:spPr bwMode="auto">
                    <a:xfrm>
                      <a:off x="0" y="0"/>
                      <a:ext cx="1362796" cy="657573"/>
                    </a:xfrm>
                    <a:prstGeom prst="rect">
                      <a:avLst/>
                    </a:prstGeom>
                    <a:ln>
                      <a:noFill/>
                    </a:ln>
                    <a:extLst>
                      <a:ext uri="{53640926-AAD7-44D8-BBD7-CCE9431645EC}">
                        <a14:shadowObscured xmlns:a14="http://schemas.microsoft.com/office/drawing/2010/main"/>
                      </a:ext>
                    </a:extLst>
                  </pic:spPr>
                </pic:pic>
              </a:graphicData>
            </a:graphic>
          </wp:inline>
        </w:drawing>
      </w:r>
      <w:r w:rsidR="009838B2">
        <w:rPr>
          <w:rFonts w:ascii="Arial" w:hAnsi="Arial" w:cs="Arial"/>
          <w:i/>
          <w:iCs/>
          <w:kern w:val="2"/>
          <w:sz w:val="21"/>
          <w:szCs w:val="21"/>
          <w14:ligatures w14:val="standardContextual"/>
        </w:rPr>
        <w:t xml:space="preserve"> </w:t>
      </w:r>
      <w:r w:rsidRPr="002149A6">
        <w:rPr>
          <w:rFonts w:ascii="Arial" w:hAnsi="Arial" w:cs="Arial"/>
          <w:i/>
          <w:iCs/>
          <w:kern w:val="2"/>
          <w:sz w:val="21"/>
          <w:szCs w:val="21"/>
          <w14:ligatures w14:val="standardContextual"/>
        </w:rPr>
        <w:t xml:space="preserve">avec le soutien de l’ambassade du </w:t>
      </w:r>
      <w:r w:rsidR="009838B2">
        <w:rPr>
          <w:rFonts w:ascii="Arial" w:hAnsi="Arial" w:cs="Arial"/>
          <w:i/>
          <w:iCs/>
          <w:kern w:val="2"/>
          <w:sz w:val="21"/>
          <w:szCs w:val="21"/>
          <w14:ligatures w14:val="standardContextual"/>
        </w:rPr>
        <w:t>R</w:t>
      </w:r>
      <w:r w:rsidRPr="002149A6">
        <w:rPr>
          <w:rFonts w:ascii="Arial" w:hAnsi="Arial" w:cs="Arial"/>
          <w:i/>
          <w:iCs/>
          <w:kern w:val="2"/>
          <w:sz w:val="21"/>
          <w:szCs w:val="21"/>
          <w14:ligatures w14:val="standardContextual"/>
        </w:rPr>
        <w:t>oyaume des Pays-Bas</w:t>
      </w:r>
      <w:r w:rsidRPr="002149A6">
        <w:rPr>
          <w:rFonts w:ascii="Arial" w:hAnsi="Arial" w:cs="Arial"/>
          <w:i/>
          <w:iCs/>
          <w:kern w:val="2"/>
          <w:sz w:val="20"/>
          <w:szCs w:val="20"/>
          <w14:ligatures w14:val="standardContextual"/>
        </w:rPr>
        <w:t xml:space="preserve">        </w:t>
      </w:r>
    </w:p>
    <w:p w14:paraId="753B8989" w14:textId="77777777" w:rsidR="00CA71F2" w:rsidRPr="009838B2" w:rsidRDefault="00CA71F2" w:rsidP="00CA71F2">
      <w:pPr>
        <w:spacing w:after="0" w:line="240" w:lineRule="auto"/>
        <w:rPr>
          <w:rFonts w:ascii="Arial" w:hAnsi="Arial" w:cs="Arial"/>
          <w:i/>
          <w:iCs/>
          <w:sz w:val="20"/>
          <w:szCs w:val="20"/>
        </w:rPr>
      </w:pPr>
    </w:p>
    <w:p w14:paraId="78EC9FD7" w14:textId="6A8E2127" w:rsidR="00412A16" w:rsidRDefault="00412A16" w:rsidP="00CA71F2">
      <w:pPr>
        <w:spacing w:after="0" w:line="240" w:lineRule="auto"/>
        <w:rPr>
          <w:rFonts w:ascii="Arial" w:hAnsi="Arial" w:cs="Arial"/>
        </w:rPr>
      </w:pPr>
      <w:r>
        <w:rPr>
          <w:rFonts w:ascii="Arial" w:hAnsi="Arial" w:cs="Arial"/>
          <w:noProof/>
        </w:rPr>
        <w:drawing>
          <wp:inline distT="0" distB="0" distL="0" distR="0" wp14:anchorId="6641903D" wp14:editId="612B693E">
            <wp:extent cx="2851150" cy="1862902"/>
            <wp:effectExtent l="0" t="0" r="6350" b="4445"/>
            <wp:docPr id="151029586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651" t="6322" r="4698" b="13921"/>
                    <a:stretch/>
                  </pic:blipFill>
                  <pic:spPr bwMode="auto">
                    <a:xfrm>
                      <a:off x="0" y="0"/>
                      <a:ext cx="2897074" cy="1892908"/>
                    </a:xfrm>
                    <a:prstGeom prst="rect">
                      <a:avLst/>
                    </a:prstGeom>
                    <a:noFill/>
                    <a:ln>
                      <a:noFill/>
                    </a:ln>
                    <a:extLst>
                      <a:ext uri="{53640926-AAD7-44D8-BBD7-CCE9431645EC}">
                        <a14:shadowObscured xmlns:a14="http://schemas.microsoft.com/office/drawing/2010/main"/>
                      </a:ext>
                    </a:extLst>
                  </pic:spPr>
                </pic:pic>
              </a:graphicData>
            </a:graphic>
          </wp:inline>
        </w:drawing>
      </w:r>
      <w:r w:rsidR="00D743A9">
        <w:rPr>
          <w:rFonts w:ascii="Arial" w:hAnsi="Arial" w:cs="Arial"/>
        </w:rPr>
        <w:t xml:space="preserve">   </w:t>
      </w:r>
      <w:r w:rsidR="00F622A8">
        <w:rPr>
          <w:rFonts w:ascii="Arial" w:hAnsi="Arial" w:cs="Arial"/>
        </w:rPr>
        <w:t xml:space="preserve">   </w:t>
      </w:r>
      <w:r w:rsidR="00D743A9">
        <w:rPr>
          <w:rFonts w:ascii="Arial" w:hAnsi="Arial" w:cs="Arial"/>
        </w:rPr>
        <w:t xml:space="preserve"> </w:t>
      </w:r>
      <w:r w:rsidR="00F622A8">
        <w:rPr>
          <w:rFonts w:ascii="Arial" w:hAnsi="Arial" w:cs="Arial"/>
          <w:noProof/>
          <w14:ligatures w14:val="standardContextual"/>
        </w:rPr>
        <w:drawing>
          <wp:inline distT="0" distB="0" distL="0" distR="0" wp14:anchorId="0A8B2D32" wp14:editId="632288A9">
            <wp:extent cx="2019300" cy="2019300"/>
            <wp:effectExtent l="0" t="0" r="0" b="0"/>
            <wp:docPr id="1866454734" name="Image 3" descr="Une image contenant croquis, dessin, Dessin au trait,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54734" name="Image 3" descr="Une image contenant croquis, dessin, Dessin au trait, Dessin d’enfant&#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4729" cy="2034729"/>
                    </a:xfrm>
                    <a:prstGeom prst="rect">
                      <a:avLst/>
                    </a:prstGeom>
                  </pic:spPr>
                </pic:pic>
              </a:graphicData>
            </a:graphic>
          </wp:inline>
        </w:drawing>
      </w:r>
    </w:p>
    <w:p w14:paraId="7265E896" w14:textId="77777777" w:rsidR="00D743A9" w:rsidRDefault="00D743A9" w:rsidP="00CA71F2">
      <w:pPr>
        <w:spacing w:after="0" w:line="240" w:lineRule="auto"/>
        <w:rPr>
          <w:rFonts w:ascii="Arial" w:hAnsi="Arial" w:cs="Arial"/>
          <w:sz w:val="20"/>
          <w:szCs w:val="20"/>
        </w:rPr>
      </w:pPr>
    </w:p>
    <w:p w14:paraId="282274A3" w14:textId="620BDD3C" w:rsidR="00CA71F2" w:rsidRPr="00502C15" w:rsidRDefault="00CA71F2" w:rsidP="00CA71F2">
      <w:pPr>
        <w:spacing w:after="0" w:line="240" w:lineRule="auto"/>
        <w:rPr>
          <w:rFonts w:ascii="Arial" w:hAnsi="Arial" w:cs="Arial"/>
          <w:sz w:val="20"/>
          <w:szCs w:val="20"/>
        </w:rPr>
      </w:pPr>
      <w:r w:rsidRPr="00412A16">
        <w:rPr>
          <w:rFonts w:ascii="Arial" w:hAnsi="Arial" w:cs="Arial"/>
          <w:sz w:val="20"/>
          <w:szCs w:val="20"/>
        </w:rPr>
        <w:t>Natasja van Kampen</w:t>
      </w:r>
      <w:r w:rsidR="00412A16" w:rsidRPr="00412A16">
        <w:rPr>
          <w:rFonts w:ascii="Arial" w:hAnsi="Arial" w:cs="Arial"/>
          <w:sz w:val="20"/>
          <w:szCs w:val="20"/>
        </w:rPr>
        <w:t xml:space="preserve">, </w:t>
      </w:r>
      <w:r w:rsidR="003205CE" w:rsidRPr="003205CE">
        <w:rPr>
          <w:rFonts w:ascii="Arial" w:hAnsi="Arial" w:cs="Arial"/>
          <w:i/>
          <w:iCs/>
          <w:sz w:val="20"/>
          <w:szCs w:val="20"/>
        </w:rPr>
        <w:t>Clouded</w:t>
      </w:r>
      <w:r w:rsidR="00D743A9" w:rsidRPr="00D743A9">
        <w:rPr>
          <w:rFonts w:ascii="Arial" w:hAnsi="Arial" w:cs="Arial"/>
          <w:sz w:val="20"/>
          <w:szCs w:val="20"/>
        </w:rPr>
        <w:t>, 2023</w:t>
      </w:r>
      <w:r w:rsidR="00412A16" w:rsidRPr="00412A16">
        <w:rPr>
          <w:rFonts w:ascii="Arial" w:hAnsi="Arial" w:cs="Arial"/>
          <w:i/>
          <w:iCs/>
          <w:sz w:val="20"/>
          <w:szCs w:val="20"/>
        </w:rPr>
        <w:t xml:space="preserve"> </w:t>
      </w:r>
      <w:r w:rsidR="00D743A9">
        <w:rPr>
          <w:rFonts w:ascii="Arial" w:hAnsi="Arial" w:cs="Arial"/>
          <w:i/>
          <w:iCs/>
          <w:sz w:val="20"/>
          <w:szCs w:val="20"/>
        </w:rPr>
        <w:t xml:space="preserve">               </w:t>
      </w:r>
      <w:r w:rsidR="00F622A8">
        <w:rPr>
          <w:rFonts w:ascii="Arial" w:hAnsi="Arial" w:cs="Arial"/>
          <w:i/>
          <w:iCs/>
          <w:sz w:val="20"/>
          <w:szCs w:val="20"/>
        </w:rPr>
        <w:t xml:space="preserve">  </w:t>
      </w:r>
      <w:r w:rsidR="001846B2">
        <w:rPr>
          <w:rFonts w:ascii="Arial" w:hAnsi="Arial" w:cs="Arial"/>
          <w:i/>
          <w:iCs/>
          <w:sz w:val="20"/>
          <w:szCs w:val="20"/>
        </w:rPr>
        <w:t xml:space="preserve">  </w:t>
      </w:r>
      <w:r w:rsidR="00D743A9">
        <w:rPr>
          <w:rFonts w:ascii="Arial" w:hAnsi="Arial" w:cs="Arial"/>
          <w:i/>
          <w:iCs/>
          <w:sz w:val="20"/>
          <w:szCs w:val="20"/>
        </w:rPr>
        <w:t xml:space="preserve">  </w:t>
      </w:r>
      <w:r w:rsidR="001A3625">
        <w:rPr>
          <w:rFonts w:ascii="Arial" w:hAnsi="Arial" w:cs="Arial"/>
          <w:i/>
          <w:iCs/>
          <w:sz w:val="20"/>
          <w:szCs w:val="20"/>
        </w:rPr>
        <w:t xml:space="preserve">    </w:t>
      </w:r>
      <w:r w:rsidR="00D743A9">
        <w:rPr>
          <w:rFonts w:ascii="Arial" w:hAnsi="Arial" w:cs="Arial"/>
          <w:i/>
          <w:iCs/>
          <w:sz w:val="20"/>
          <w:szCs w:val="20"/>
        </w:rPr>
        <w:t xml:space="preserve"> </w:t>
      </w:r>
      <w:r w:rsidR="00D743A9">
        <w:rPr>
          <w:rFonts w:ascii="Arial" w:hAnsi="Arial" w:cs="Arial"/>
          <w:sz w:val="20"/>
          <w:szCs w:val="20"/>
        </w:rPr>
        <w:t xml:space="preserve">Frédéric Coché, </w:t>
      </w:r>
      <w:r w:rsidR="00F622A8">
        <w:rPr>
          <w:rFonts w:ascii="Arial" w:hAnsi="Arial" w:cs="Arial"/>
          <w:i/>
          <w:iCs/>
          <w:sz w:val="20"/>
          <w:szCs w:val="20"/>
        </w:rPr>
        <w:t>Eau</w:t>
      </w:r>
      <w:r w:rsidR="003205CE">
        <w:rPr>
          <w:rFonts w:ascii="Arial" w:hAnsi="Arial" w:cs="Arial"/>
          <w:i/>
          <w:iCs/>
          <w:sz w:val="20"/>
          <w:szCs w:val="20"/>
        </w:rPr>
        <w:t>-</w:t>
      </w:r>
      <w:r w:rsidR="00F622A8">
        <w:rPr>
          <w:rFonts w:ascii="Arial" w:hAnsi="Arial" w:cs="Arial"/>
          <w:i/>
          <w:iCs/>
          <w:sz w:val="20"/>
          <w:szCs w:val="20"/>
        </w:rPr>
        <w:t xml:space="preserve">forte, l’Almageste, </w:t>
      </w:r>
      <w:r w:rsidR="0081003B">
        <w:rPr>
          <w:rFonts w:ascii="Arial" w:hAnsi="Arial" w:cs="Arial"/>
          <w:sz w:val="20"/>
          <w:szCs w:val="20"/>
        </w:rPr>
        <w:t>2023</w:t>
      </w:r>
      <w:r w:rsidR="00D743A9">
        <w:rPr>
          <w:rFonts w:ascii="Arial" w:hAnsi="Arial" w:cs="Arial"/>
          <w:sz w:val="20"/>
          <w:szCs w:val="20"/>
        </w:rPr>
        <w:t xml:space="preserve"> </w:t>
      </w:r>
      <w:r w:rsidR="00D743A9" w:rsidRPr="00D743A9">
        <w:rPr>
          <w:rFonts w:ascii="Arial" w:hAnsi="Arial" w:cs="Arial"/>
          <w:sz w:val="20"/>
          <w:szCs w:val="20"/>
        </w:rPr>
        <w:t xml:space="preserve">   </w:t>
      </w:r>
    </w:p>
    <w:p w14:paraId="1A6894D6" w14:textId="77777777" w:rsidR="002C5641" w:rsidRDefault="002C5641" w:rsidP="009838B2">
      <w:pPr>
        <w:jc w:val="both"/>
        <w:rPr>
          <w:rFonts w:ascii="Arial" w:hAnsi="Arial" w:cs="Arial"/>
        </w:rPr>
      </w:pPr>
    </w:p>
    <w:p w14:paraId="5069B603" w14:textId="77777777" w:rsidR="009838B2" w:rsidRDefault="0081003B" w:rsidP="009838B2">
      <w:pPr>
        <w:spacing w:after="0" w:line="257" w:lineRule="auto"/>
        <w:jc w:val="both"/>
        <w:rPr>
          <w:rFonts w:ascii="Arial" w:hAnsi="Arial" w:cs="Arial"/>
        </w:rPr>
      </w:pPr>
      <w:r w:rsidRPr="00482DD7">
        <w:rPr>
          <w:rFonts w:ascii="Arial" w:hAnsi="Arial" w:cs="Arial"/>
        </w:rPr>
        <w:t xml:space="preserve">Natasja van </w:t>
      </w:r>
      <w:r w:rsidRPr="00CD1673">
        <w:rPr>
          <w:rFonts w:ascii="Arial" w:hAnsi="Arial" w:cs="Arial"/>
        </w:rPr>
        <w:t xml:space="preserve">Kampen </w:t>
      </w:r>
      <w:r w:rsidR="00566EDE" w:rsidRPr="00CD1673">
        <w:rPr>
          <w:rFonts w:ascii="Arial" w:hAnsi="Arial" w:cs="Arial"/>
        </w:rPr>
        <w:t xml:space="preserve">(née </w:t>
      </w:r>
      <w:r w:rsidR="00CD1673" w:rsidRPr="00CD1673">
        <w:rPr>
          <w:rFonts w:ascii="Arial" w:hAnsi="Arial" w:cs="Arial"/>
        </w:rPr>
        <w:t xml:space="preserve">en </w:t>
      </w:r>
      <w:r w:rsidR="00CD1673" w:rsidRPr="00CD1673">
        <w:rPr>
          <w:rFonts w:ascii="Arial" w:hAnsi="Arial" w:cs="Arial"/>
          <w:color w:val="000000"/>
        </w:rPr>
        <w:t>1970 à Renkum, Pays-Bas)</w:t>
      </w:r>
      <w:r w:rsidR="00CD1673">
        <w:rPr>
          <w:rFonts w:ascii="Arial" w:hAnsi="Arial" w:cs="Arial"/>
        </w:rPr>
        <w:t xml:space="preserve"> </w:t>
      </w:r>
      <w:r w:rsidR="00546326">
        <w:rPr>
          <w:rFonts w:ascii="Arial" w:hAnsi="Arial" w:cs="Arial"/>
        </w:rPr>
        <w:t xml:space="preserve">pour cette exposition, présentera </w:t>
      </w:r>
    </w:p>
    <w:p w14:paraId="6448947D" w14:textId="77777777" w:rsidR="009838B2" w:rsidRDefault="00546326" w:rsidP="009838B2">
      <w:pPr>
        <w:spacing w:after="0" w:line="257" w:lineRule="auto"/>
        <w:jc w:val="both"/>
        <w:rPr>
          <w:rFonts w:ascii="Arial" w:hAnsi="Arial" w:cs="Arial"/>
        </w:rPr>
      </w:pPr>
      <w:r>
        <w:rPr>
          <w:rFonts w:ascii="Arial" w:hAnsi="Arial" w:cs="Arial"/>
        </w:rPr>
        <w:t>un ensemble d’œuvres peintes à l’huile sur des panneaux de bois, découpés en demi-lunes.</w:t>
      </w:r>
      <w:r w:rsidR="0081003B" w:rsidRPr="00482DD7">
        <w:rPr>
          <w:rFonts w:ascii="Arial" w:hAnsi="Arial" w:cs="Arial"/>
        </w:rPr>
        <w:t xml:space="preserve"> </w:t>
      </w:r>
    </w:p>
    <w:p w14:paraId="63DCEF48" w14:textId="4F756889" w:rsidR="0081003B" w:rsidRDefault="0081003B" w:rsidP="009838B2">
      <w:pPr>
        <w:spacing w:after="0" w:line="257" w:lineRule="auto"/>
        <w:jc w:val="both"/>
        <w:rPr>
          <w:rFonts w:ascii="Arial" w:hAnsi="Arial" w:cs="Arial"/>
        </w:rPr>
      </w:pPr>
      <w:r w:rsidRPr="00151FC6">
        <w:rPr>
          <w:rFonts w:ascii="Arial" w:hAnsi="Arial" w:cs="Arial"/>
        </w:rPr>
        <w:t xml:space="preserve">Sur </w:t>
      </w:r>
      <w:r w:rsidR="00546326">
        <w:rPr>
          <w:rFonts w:ascii="Arial" w:hAnsi="Arial" w:cs="Arial"/>
        </w:rPr>
        <w:t>ces</w:t>
      </w:r>
      <w:r w:rsidRPr="00151FC6">
        <w:rPr>
          <w:rFonts w:ascii="Arial" w:hAnsi="Arial" w:cs="Arial"/>
        </w:rPr>
        <w:t xml:space="preserve"> panneaux aux formes irrégulières, elle </w:t>
      </w:r>
      <w:r w:rsidR="00546326">
        <w:rPr>
          <w:rFonts w:ascii="Arial" w:hAnsi="Arial" w:cs="Arial"/>
        </w:rPr>
        <w:t>installe</w:t>
      </w:r>
      <w:r w:rsidRPr="00151FC6">
        <w:rPr>
          <w:rFonts w:ascii="Arial" w:hAnsi="Arial" w:cs="Arial"/>
        </w:rPr>
        <w:t xml:space="preserve"> des scènes aux significations </w:t>
      </w:r>
      <w:r w:rsidR="00546326">
        <w:rPr>
          <w:rFonts w:ascii="Arial" w:hAnsi="Arial" w:cs="Arial"/>
        </w:rPr>
        <w:t xml:space="preserve">complexes, </w:t>
      </w:r>
    </w:p>
    <w:p w14:paraId="15FF7039" w14:textId="5486AEF5" w:rsidR="0081003B" w:rsidRPr="00151FC6" w:rsidRDefault="00546326" w:rsidP="009838B2">
      <w:pPr>
        <w:spacing w:after="0" w:line="257" w:lineRule="auto"/>
        <w:jc w:val="both"/>
        <w:rPr>
          <w:rFonts w:ascii="Arial" w:hAnsi="Arial" w:cs="Arial"/>
        </w:rPr>
      </w:pPr>
      <w:r>
        <w:rPr>
          <w:rFonts w:ascii="Arial" w:hAnsi="Arial" w:cs="Arial"/>
        </w:rPr>
        <w:t xml:space="preserve">dont </w:t>
      </w:r>
      <w:r w:rsidR="0081003B" w:rsidRPr="00151FC6">
        <w:rPr>
          <w:rFonts w:ascii="Arial" w:hAnsi="Arial" w:cs="Arial"/>
        </w:rPr>
        <w:t>l’interprétation</w:t>
      </w:r>
      <w:r>
        <w:rPr>
          <w:rFonts w:ascii="Arial" w:hAnsi="Arial" w:cs="Arial"/>
        </w:rPr>
        <w:t>,</w:t>
      </w:r>
      <w:r w:rsidR="0081003B" w:rsidRPr="00151FC6">
        <w:rPr>
          <w:rFonts w:ascii="Arial" w:hAnsi="Arial" w:cs="Arial"/>
        </w:rPr>
        <w:t xml:space="preserve"> délicate, échapp</w:t>
      </w:r>
      <w:r>
        <w:rPr>
          <w:rFonts w:ascii="Arial" w:hAnsi="Arial" w:cs="Arial"/>
        </w:rPr>
        <w:t>e</w:t>
      </w:r>
      <w:r w:rsidR="0081003B" w:rsidRPr="00151FC6">
        <w:rPr>
          <w:rFonts w:ascii="Arial" w:hAnsi="Arial" w:cs="Arial"/>
        </w:rPr>
        <w:t xml:space="preserve"> à un récit limpide : </w:t>
      </w:r>
      <w:r w:rsidR="00DD079E">
        <w:rPr>
          <w:rFonts w:ascii="Arial" w:hAnsi="Arial" w:cs="Arial"/>
        </w:rPr>
        <w:t>Au</w:t>
      </w:r>
      <w:r w:rsidR="0081003B" w:rsidRPr="00151FC6">
        <w:rPr>
          <w:rFonts w:ascii="Arial" w:hAnsi="Arial" w:cs="Arial"/>
        </w:rPr>
        <w:t xml:space="preserve">-delà du premier regard, </w:t>
      </w:r>
      <w:r w:rsidR="00DD079E">
        <w:rPr>
          <w:rFonts w:ascii="Arial" w:hAnsi="Arial" w:cs="Arial"/>
        </w:rPr>
        <w:t xml:space="preserve">derrière des saynètes clairement dessinées, s’invitent des références à l’histoire de l’art, aux troubles activités humaines, sans repère </w:t>
      </w:r>
      <w:r w:rsidR="0008036C">
        <w:rPr>
          <w:rFonts w:ascii="Arial" w:hAnsi="Arial" w:cs="Arial"/>
        </w:rPr>
        <w:t>temporel</w:t>
      </w:r>
      <w:r w:rsidR="0081003B" w:rsidRPr="00151FC6">
        <w:rPr>
          <w:rFonts w:ascii="Arial" w:hAnsi="Arial" w:cs="Arial"/>
        </w:rPr>
        <w:t xml:space="preserve">. Ces peintures oscillent entre réalité, mémoire et </w:t>
      </w:r>
      <w:r w:rsidR="0008036C">
        <w:rPr>
          <w:rFonts w:ascii="Arial" w:hAnsi="Arial" w:cs="Arial"/>
        </w:rPr>
        <w:t>songes.</w:t>
      </w:r>
      <w:r w:rsidR="0081003B" w:rsidRPr="00151FC6">
        <w:rPr>
          <w:rFonts w:ascii="Arial" w:hAnsi="Arial" w:cs="Arial"/>
        </w:rPr>
        <w:t xml:space="preserve"> </w:t>
      </w:r>
    </w:p>
    <w:p w14:paraId="2BB9F587" w14:textId="77777777" w:rsidR="00587F26" w:rsidRPr="00587F26" w:rsidRDefault="00587F26" w:rsidP="00587F26">
      <w:pPr>
        <w:spacing w:after="0" w:line="276" w:lineRule="auto"/>
        <w:rPr>
          <w:rFonts w:ascii="Arial" w:hAnsi="Arial" w:cs="Arial"/>
          <w:sz w:val="16"/>
          <w:szCs w:val="16"/>
        </w:rPr>
      </w:pPr>
    </w:p>
    <w:p w14:paraId="7BFFA5CE" w14:textId="77777777" w:rsidR="00293BB0" w:rsidRDefault="00587F26" w:rsidP="00587F26">
      <w:pPr>
        <w:spacing w:after="0" w:line="276" w:lineRule="auto"/>
        <w:rPr>
          <w:rFonts w:ascii="Arial" w:hAnsi="Arial" w:cs="Arial"/>
        </w:rPr>
      </w:pPr>
      <w:r>
        <w:rPr>
          <w:rFonts w:ascii="Arial" w:hAnsi="Arial" w:cs="Arial"/>
        </w:rPr>
        <w:t>A côté, un ensemble d’œuvres de Frédéric Coché</w:t>
      </w:r>
      <w:r w:rsidR="00293BB0">
        <w:rPr>
          <w:rFonts w:ascii="Arial" w:hAnsi="Arial" w:cs="Arial"/>
        </w:rPr>
        <w:t xml:space="preserve"> (né en 1975 à Pont-à-Mousson</w:t>
      </w:r>
      <w:r>
        <w:rPr>
          <w:rFonts w:ascii="Arial" w:hAnsi="Arial" w:cs="Arial"/>
        </w:rPr>
        <w:t xml:space="preserve">, </w:t>
      </w:r>
      <w:r w:rsidR="00293BB0">
        <w:rPr>
          <w:rFonts w:ascii="Arial" w:hAnsi="Arial" w:cs="Arial"/>
        </w:rPr>
        <w:t xml:space="preserve">France) </w:t>
      </w:r>
    </w:p>
    <w:p w14:paraId="4633319F" w14:textId="1988CA0C" w:rsidR="00587F26" w:rsidRDefault="00587F26" w:rsidP="00587F26">
      <w:pPr>
        <w:spacing w:after="0" w:line="276" w:lineRule="auto"/>
        <w:rPr>
          <w:rFonts w:ascii="Arial" w:hAnsi="Arial" w:cs="Arial"/>
        </w:rPr>
      </w:pPr>
      <w:r>
        <w:rPr>
          <w:rFonts w:ascii="Arial" w:hAnsi="Arial" w:cs="Arial"/>
        </w:rPr>
        <w:t xml:space="preserve">à la fois des eaux-fortes série </w:t>
      </w:r>
      <w:r w:rsidRPr="004A21D0">
        <w:rPr>
          <w:rFonts w:ascii="Arial" w:hAnsi="Arial" w:cs="Arial"/>
          <w:i/>
          <w:iCs/>
        </w:rPr>
        <w:t>L’Almageste,</w:t>
      </w:r>
      <w:r>
        <w:rPr>
          <w:rFonts w:ascii="Arial" w:hAnsi="Arial" w:cs="Arial"/>
        </w:rPr>
        <w:t xml:space="preserve"> et des scènes en reliefs revisitant la Genèse avec l’érudition et la truculence qu’il affectionne. </w:t>
      </w:r>
    </w:p>
    <w:p w14:paraId="6315A582" w14:textId="77777777" w:rsidR="00587F26" w:rsidRPr="00587F26" w:rsidRDefault="00587F26" w:rsidP="00587F26">
      <w:pPr>
        <w:spacing w:after="0" w:line="276" w:lineRule="auto"/>
        <w:rPr>
          <w:rFonts w:ascii="Arial" w:hAnsi="Arial" w:cs="Arial"/>
          <w:sz w:val="8"/>
          <w:szCs w:val="8"/>
        </w:rPr>
      </w:pPr>
    </w:p>
    <w:p w14:paraId="3ABAB979" w14:textId="77777777" w:rsidR="009838B2" w:rsidRDefault="00587F26" w:rsidP="00587F26">
      <w:pPr>
        <w:spacing w:after="0" w:line="276" w:lineRule="auto"/>
        <w:rPr>
          <w:rFonts w:ascii="Arial" w:hAnsi="Arial" w:cs="Arial"/>
          <w:color w:val="000000"/>
        </w:rPr>
      </w:pPr>
      <w:r w:rsidRPr="00B13F3E">
        <w:rPr>
          <w:rFonts w:ascii="Arial" w:hAnsi="Arial" w:cs="Arial"/>
        </w:rPr>
        <w:t xml:space="preserve">Frédéric Coché envisage ses œuvres comme des contes, à travers une imagerie hors du champ de l’art mais référée au passé à travers ses scènes en relief.  </w:t>
      </w:r>
      <w:r w:rsidRPr="00065B3C">
        <w:rPr>
          <w:rFonts w:ascii="Arial" w:hAnsi="Arial" w:cs="Arial"/>
          <w:color w:val="000000"/>
        </w:rPr>
        <w:t xml:space="preserve">Dans la littérature antique et médiévale, une almageste était une somme des connaissances scientifiques et alchimiques de son époque. Celle de Coché fait la somme des croyances et des histoires sur la fin du monde, </w:t>
      </w:r>
    </w:p>
    <w:p w14:paraId="0C3829AC" w14:textId="77777777" w:rsidR="009838B2" w:rsidRDefault="00587F26" w:rsidP="00587F26">
      <w:pPr>
        <w:spacing w:after="0" w:line="276" w:lineRule="auto"/>
        <w:rPr>
          <w:rFonts w:ascii="Arial" w:hAnsi="Arial" w:cs="Arial"/>
          <w:color w:val="000000"/>
        </w:rPr>
      </w:pPr>
      <w:r w:rsidRPr="00065B3C">
        <w:rPr>
          <w:rFonts w:ascii="Arial" w:hAnsi="Arial" w:cs="Arial"/>
          <w:color w:val="000000"/>
        </w:rPr>
        <w:t>de ce qui fit rêver, de ce qui fit peur, de ce pourquoi on mourut, et de ce qui est à réinventer.</w:t>
      </w:r>
    </w:p>
    <w:p w14:paraId="5B86F06F" w14:textId="286A2C74" w:rsidR="00587F26" w:rsidRPr="00734F03" w:rsidRDefault="00587F26" w:rsidP="00587F26">
      <w:pPr>
        <w:spacing w:after="0" w:line="276" w:lineRule="auto"/>
        <w:rPr>
          <w:rFonts w:ascii="Arial" w:hAnsi="Arial" w:cs="Arial"/>
        </w:rPr>
      </w:pPr>
      <w:r w:rsidRPr="00065B3C">
        <w:rPr>
          <w:rFonts w:ascii="Arial" w:hAnsi="Arial" w:cs="Arial"/>
          <w:color w:val="000000"/>
        </w:rPr>
        <w:t xml:space="preserve">De l’idée d’une destruction inéluctable et expiatrice de tout ce que nous connaissons, des récits médiévaux de l’Apocalypse, des histoires de zombies et de ses propres interrogations sur la </w:t>
      </w:r>
      <w:r w:rsidRPr="00065B3C">
        <w:rPr>
          <w:rFonts w:ascii="Arial" w:hAnsi="Arial" w:cs="Arial"/>
          <w:color w:val="000000"/>
        </w:rPr>
        <w:lastRenderedPageBreak/>
        <w:t>viabilité du monde que les hommes ont construit, Frédéric Coché ne fait qu’un dans</w:t>
      </w:r>
      <w:r w:rsidRPr="00065B3C">
        <w:rPr>
          <w:rStyle w:val="apple-converted-space"/>
          <w:rFonts w:ascii="Arial" w:hAnsi="Arial" w:cs="Arial"/>
          <w:color w:val="000000"/>
        </w:rPr>
        <w:t> </w:t>
      </w:r>
      <w:r w:rsidRPr="00065B3C">
        <w:rPr>
          <w:rStyle w:val="Accentuation"/>
          <w:rFonts w:ascii="Arial" w:hAnsi="Arial" w:cs="Arial"/>
          <w:color w:val="000000"/>
        </w:rPr>
        <w:t>L’Almageste</w:t>
      </w:r>
      <w:r w:rsidRPr="00065B3C">
        <w:rPr>
          <w:rFonts w:ascii="Arial" w:hAnsi="Arial" w:cs="Arial"/>
          <w:color w:val="000000"/>
        </w:rPr>
        <w:t>, fresque silencieuse en eaux-fortes, lyrique et contemplative.</w:t>
      </w:r>
    </w:p>
    <w:p w14:paraId="62C2B142" w14:textId="77777777" w:rsidR="00587F26" w:rsidRDefault="00587F26" w:rsidP="00587F26">
      <w:pPr>
        <w:spacing w:after="0" w:line="240" w:lineRule="auto"/>
        <w:rPr>
          <w:rFonts w:ascii="Arial" w:hAnsi="Arial" w:cs="Arial"/>
        </w:rPr>
      </w:pPr>
    </w:p>
    <w:p w14:paraId="5657652E" w14:textId="77777777" w:rsidR="00CA71F2" w:rsidRDefault="00CA71F2" w:rsidP="00CA71F2">
      <w:pPr>
        <w:spacing w:after="0" w:line="240" w:lineRule="auto"/>
        <w:rPr>
          <w:rFonts w:ascii="Arial" w:hAnsi="Arial" w:cs="Arial"/>
        </w:rPr>
      </w:pPr>
    </w:p>
    <w:p w14:paraId="7CD65CBA" w14:textId="77777777" w:rsidR="00587F26" w:rsidRDefault="00587F26" w:rsidP="00CA71F2">
      <w:pPr>
        <w:spacing w:after="0" w:line="240" w:lineRule="auto"/>
        <w:rPr>
          <w:rFonts w:ascii="Arial" w:hAnsi="Arial" w:cs="Arial"/>
        </w:rPr>
      </w:pPr>
    </w:p>
    <w:p w14:paraId="7FED0D5D" w14:textId="118790B8" w:rsidR="00F622A8" w:rsidRPr="00665F8C" w:rsidRDefault="00F622A8" w:rsidP="00F622A8">
      <w:pPr>
        <w:spacing w:after="0" w:line="240" w:lineRule="auto"/>
        <w:rPr>
          <w:rFonts w:ascii="Arial" w:hAnsi="Arial" w:cs="Arial"/>
          <w:sz w:val="20"/>
          <w:szCs w:val="20"/>
          <w:lang w:val="en-GB"/>
        </w:rPr>
      </w:pPr>
      <w:r>
        <w:rPr>
          <w:rFonts w:ascii="Arial" w:hAnsi="Arial" w:cs="Arial"/>
          <w:noProof/>
          <w14:ligatures w14:val="standardContextual"/>
        </w:rPr>
        <w:drawing>
          <wp:inline distT="0" distB="0" distL="0" distR="0" wp14:anchorId="15B027D3" wp14:editId="36F6AB23">
            <wp:extent cx="2767330" cy="1841254"/>
            <wp:effectExtent l="0" t="0" r="1270" b="635"/>
            <wp:docPr id="969380903" name="Image 1" descr="Une image contenant art, mur, intérieur, musé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80903" name="Image 1" descr="Une image contenant art, mur, intérieur, musée&#10;&#10;Description générée automatiquement"/>
                    <pic:cNvPicPr/>
                  </pic:nvPicPr>
                  <pic:blipFill rotWithShape="1">
                    <a:blip r:embed="rId7" cstate="print">
                      <a:extLst>
                        <a:ext uri="{28A0092B-C50C-407E-A947-70E740481C1C}">
                          <a14:useLocalDpi xmlns:a14="http://schemas.microsoft.com/office/drawing/2010/main" val="0"/>
                        </a:ext>
                      </a:extLst>
                    </a:blip>
                    <a:srcRect t="4015" b="7063"/>
                    <a:stretch/>
                  </pic:blipFill>
                  <pic:spPr bwMode="auto">
                    <a:xfrm flipH="1">
                      <a:off x="0" y="0"/>
                      <a:ext cx="3148265" cy="2094711"/>
                    </a:xfrm>
                    <a:prstGeom prst="rect">
                      <a:avLst/>
                    </a:prstGeom>
                    <a:ln>
                      <a:noFill/>
                    </a:ln>
                    <a:extLst>
                      <a:ext uri="{53640926-AAD7-44D8-BBD7-CCE9431645EC}">
                        <a14:shadowObscured xmlns:a14="http://schemas.microsoft.com/office/drawing/2010/main"/>
                      </a:ext>
                    </a:extLst>
                  </pic:spPr>
                </pic:pic>
              </a:graphicData>
            </a:graphic>
          </wp:inline>
        </w:drawing>
      </w:r>
      <w:r w:rsidRPr="00665F8C">
        <w:rPr>
          <w:rFonts w:ascii="Arial" w:hAnsi="Arial" w:cs="Arial"/>
          <w:sz w:val="20"/>
          <w:szCs w:val="20"/>
          <w:lang w:val="en-GB"/>
        </w:rPr>
        <w:t xml:space="preserve"> </w:t>
      </w:r>
      <w:r w:rsidR="00BE2208" w:rsidRPr="00665F8C">
        <w:rPr>
          <w:rFonts w:ascii="Arial" w:hAnsi="Arial" w:cs="Arial"/>
          <w:sz w:val="20"/>
          <w:szCs w:val="20"/>
          <w:lang w:val="en-GB"/>
        </w:rPr>
        <w:t xml:space="preserve">  </w:t>
      </w:r>
      <w:r w:rsidR="002C5641" w:rsidRPr="00665F8C">
        <w:rPr>
          <w:rFonts w:ascii="Arial" w:hAnsi="Arial" w:cs="Arial"/>
          <w:sz w:val="20"/>
          <w:szCs w:val="20"/>
          <w:lang w:val="en-GB"/>
        </w:rPr>
        <w:t xml:space="preserve">  </w:t>
      </w:r>
      <w:r w:rsidR="00BE2208" w:rsidRPr="00665F8C">
        <w:rPr>
          <w:rFonts w:ascii="Arial" w:hAnsi="Arial" w:cs="Arial"/>
          <w:sz w:val="20"/>
          <w:szCs w:val="20"/>
          <w:lang w:val="en-GB"/>
        </w:rPr>
        <w:t xml:space="preserve"> </w:t>
      </w:r>
      <w:r w:rsidR="002C5641">
        <w:rPr>
          <w:rFonts w:ascii="Arial" w:hAnsi="Arial" w:cs="Arial"/>
          <w:noProof/>
          <w14:ligatures w14:val="standardContextual"/>
        </w:rPr>
        <w:drawing>
          <wp:inline distT="0" distB="0" distL="0" distR="0" wp14:anchorId="031B72FD" wp14:editId="6AB388BB">
            <wp:extent cx="2926684" cy="1833400"/>
            <wp:effectExtent l="0" t="0" r="0" b="0"/>
            <wp:docPr id="1232397761" name="Image 6" descr="Une image contenant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97761" name="Image 6" descr="Une image contenant 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1877" cy="1893033"/>
                    </a:xfrm>
                    <a:prstGeom prst="rect">
                      <a:avLst/>
                    </a:prstGeom>
                  </pic:spPr>
                </pic:pic>
              </a:graphicData>
            </a:graphic>
          </wp:inline>
        </w:drawing>
      </w:r>
    </w:p>
    <w:p w14:paraId="1784823C" w14:textId="77777777" w:rsidR="00F622A8" w:rsidRPr="00665F8C" w:rsidRDefault="00F622A8" w:rsidP="00F622A8">
      <w:pPr>
        <w:spacing w:after="0" w:line="240" w:lineRule="auto"/>
        <w:rPr>
          <w:rFonts w:ascii="Arial" w:hAnsi="Arial" w:cs="Arial"/>
          <w:sz w:val="20"/>
          <w:szCs w:val="20"/>
          <w:lang w:val="en-GB"/>
        </w:rPr>
      </w:pPr>
    </w:p>
    <w:p w14:paraId="22F8AF56" w14:textId="23BD3132" w:rsidR="002F2798" w:rsidRPr="0020206F" w:rsidRDefault="00F622A8" w:rsidP="00BE2208">
      <w:pPr>
        <w:spacing w:after="0" w:line="240" w:lineRule="auto"/>
        <w:rPr>
          <w:rFonts w:ascii="Arial" w:hAnsi="Arial" w:cs="Arial"/>
          <w:sz w:val="20"/>
          <w:szCs w:val="20"/>
          <w:lang w:val="en-GB"/>
        </w:rPr>
      </w:pPr>
      <w:r w:rsidRPr="0020206F">
        <w:rPr>
          <w:rFonts w:ascii="Arial" w:hAnsi="Arial" w:cs="Arial"/>
          <w:sz w:val="20"/>
          <w:szCs w:val="20"/>
          <w:lang w:val="en-GB"/>
        </w:rPr>
        <w:t xml:space="preserve">Natasja van Kampen, </w:t>
      </w:r>
      <w:r w:rsidRPr="0020206F">
        <w:rPr>
          <w:rFonts w:ascii="Arial" w:hAnsi="Arial" w:cs="Arial"/>
          <w:i/>
          <w:iCs/>
          <w:sz w:val="20"/>
          <w:szCs w:val="20"/>
          <w:lang w:val="en-GB"/>
        </w:rPr>
        <w:t>White Aprons</w:t>
      </w:r>
      <w:r w:rsidRPr="0020206F">
        <w:rPr>
          <w:rFonts w:ascii="Arial" w:hAnsi="Arial" w:cs="Arial"/>
          <w:sz w:val="20"/>
          <w:szCs w:val="20"/>
          <w:lang w:val="en-GB"/>
        </w:rPr>
        <w:t xml:space="preserve">, 2023, </w:t>
      </w:r>
      <w:r w:rsidR="00BE2208" w:rsidRPr="0020206F">
        <w:rPr>
          <w:rFonts w:ascii="Arial" w:hAnsi="Arial" w:cs="Arial"/>
          <w:sz w:val="20"/>
          <w:szCs w:val="20"/>
          <w:lang w:val="en-GB"/>
        </w:rPr>
        <w:t xml:space="preserve">      </w:t>
      </w:r>
      <w:r w:rsidR="002C5641" w:rsidRPr="0020206F">
        <w:rPr>
          <w:rFonts w:ascii="Arial" w:hAnsi="Arial" w:cs="Arial"/>
          <w:sz w:val="20"/>
          <w:szCs w:val="20"/>
          <w:lang w:val="en-GB"/>
        </w:rPr>
        <w:t xml:space="preserve"> </w:t>
      </w:r>
      <w:r w:rsidR="0020206F" w:rsidRPr="0020206F">
        <w:rPr>
          <w:rFonts w:ascii="Arial" w:hAnsi="Arial" w:cs="Arial"/>
          <w:sz w:val="20"/>
          <w:szCs w:val="20"/>
          <w:lang w:val="en-GB"/>
        </w:rPr>
        <w:t xml:space="preserve"> </w:t>
      </w:r>
      <w:r w:rsidR="002C5641" w:rsidRPr="0020206F">
        <w:rPr>
          <w:rFonts w:ascii="Arial" w:hAnsi="Arial" w:cs="Arial"/>
          <w:sz w:val="20"/>
          <w:szCs w:val="20"/>
          <w:lang w:val="en-GB"/>
        </w:rPr>
        <w:t xml:space="preserve"> </w:t>
      </w:r>
      <w:r w:rsidR="00BE2208" w:rsidRPr="0020206F">
        <w:rPr>
          <w:rFonts w:ascii="Arial" w:hAnsi="Arial" w:cs="Arial"/>
          <w:sz w:val="20"/>
          <w:szCs w:val="20"/>
          <w:lang w:val="en-GB"/>
        </w:rPr>
        <w:t xml:space="preserve"> </w:t>
      </w:r>
      <w:r w:rsidR="0020206F">
        <w:rPr>
          <w:rFonts w:ascii="Arial" w:hAnsi="Arial" w:cs="Arial"/>
          <w:sz w:val="20"/>
          <w:szCs w:val="20"/>
          <w:lang w:val="en-GB"/>
        </w:rPr>
        <w:t xml:space="preserve">      </w:t>
      </w:r>
      <w:r w:rsidR="00BE2208" w:rsidRPr="0020206F">
        <w:rPr>
          <w:rFonts w:ascii="Arial" w:hAnsi="Arial" w:cs="Arial"/>
          <w:sz w:val="20"/>
          <w:szCs w:val="20"/>
          <w:lang w:val="en-GB"/>
        </w:rPr>
        <w:t xml:space="preserve"> </w:t>
      </w:r>
      <w:r w:rsidR="002C5641" w:rsidRPr="0020206F">
        <w:rPr>
          <w:rFonts w:ascii="Arial" w:hAnsi="Arial" w:cs="Arial"/>
          <w:sz w:val="20"/>
          <w:szCs w:val="20"/>
          <w:lang w:val="en-GB"/>
        </w:rPr>
        <w:t xml:space="preserve">Natasja van Kampen, </w:t>
      </w:r>
      <w:r w:rsidR="002C5641" w:rsidRPr="0020206F">
        <w:rPr>
          <w:rFonts w:ascii="Arial" w:hAnsi="Arial" w:cs="Arial"/>
          <w:i/>
          <w:iCs/>
          <w:sz w:val="20"/>
          <w:szCs w:val="20"/>
          <w:lang w:val="en-GB"/>
        </w:rPr>
        <w:t>Sphere</w:t>
      </w:r>
      <w:r w:rsidR="002C5641" w:rsidRPr="0020206F">
        <w:rPr>
          <w:rFonts w:ascii="Arial" w:hAnsi="Arial" w:cs="Arial"/>
          <w:sz w:val="20"/>
          <w:szCs w:val="20"/>
          <w:lang w:val="en-GB"/>
        </w:rPr>
        <w:t>, 2023,</w:t>
      </w:r>
      <w:r w:rsidR="00BE2208" w:rsidRPr="0020206F">
        <w:rPr>
          <w:rFonts w:ascii="Arial" w:hAnsi="Arial" w:cs="Arial"/>
          <w:sz w:val="20"/>
          <w:szCs w:val="20"/>
          <w:lang w:val="en-GB"/>
        </w:rPr>
        <w:t xml:space="preserve"> </w:t>
      </w:r>
    </w:p>
    <w:p w14:paraId="46FBE9F9" w14:textId="7FEA069D" w:rsidR="00BE2208" w:rsidRPr="0020206F" w:rsidRDefault="002F2798" w:rsidP="00B80120">
      <w:pPr>
        <w:spacing w:after="0" w:line="240" w:lineRule="auto"/>
        <w:rPr>
          <w:rFonts w:ascii="Arial" w:hAnsi="Arial" w:cs="Arial"/>
          <w:sz w:val="20"/>
          <w:szCs w:val="20"/>
        </w:rPr>
      </w:pPr>
      <w:r w:rsidRPr="0020206F">
        <w:rPr>
          <w:rFonts w:ascii="Arial" w:hAnsi="Arial" w:cs="Arial"/>
          <w:sz w:val="20"/>
          <w:szCs w:val="20"/>
        </w:rPr>
        <w:t>huile/panneau</w:t>
      </w:r>
      <w:r w:rsidR="00BE2208" w:rsidRPr="0020206F">
        <w:rPr>
          <w:rFonts w:ascii="Arial" w:hAnsi="Arial" w:cs="Arial"/>
          <w:sz w:val="20"/>
          <w:szCs w:val="20"/>
        </w:rPr>
        <w:t xml:space="preserve">, 30 x 55cm                 </w:t>
      </w:r>
      <w:r w:rsidRPr="0020206F">
        <w:rPr>
          <w:rFonts w:ascii="Arial" w:hAnsi="Arial" w:cs="Arial"/>
          <w:sz w:val="20"/>
          <w:szCs w:val="20"/>
        </w:rPr>
        <w:t xml:space="preserve">     </w:t>
      </w:r>
      <w:r w:rsidR="002C5641" w:rsidRPr="0020206F">
        <w:rPr>
          <w:rFonts w:ascii="Arial" w:hAnsi="Arial" w:cs="Arial"/>
          <w:sz w:val="20"/>
          <w:szCs w:val="20"/>
        </w:rPr>
        <w:t xml:space="preserve">           </w:t>
      </w:r>
      <w:r w:rsidRPr="0020206F">
        <w:rPr>
          <w:rFonts w:ascii="Arial" w:hAnsi="Arial" w:cs="Arial"/>
          <w:sz w:val="20"/>
          <w:szCs w:val="20"/>
        </w:rPr>
        <w:t xml:space="preserve">  </w:t>
      </w:r>
      <w:r w:rsidR="002C5641" w:rsidRPr="0020206F">
        <w:rPr>
          <w:rFonts w:ascii="Arial" w:hAnsi="Arial" w:cs="Arial"/>
          <w:sz w:val="20"/>
          <w:szCs w:val="20"/>
        </w:rPr>
        <w:t xml:space="preserve">  </w:t>
      </w:r>
      <w:r w:rsidR="0020206F">
        <w:rPr>
          <w:rFonts w:ascii="Arial" w:hAnsi="Arial" w:cs="Arial"/>
          <w:sz w:val="20"/>
          <w:szCs w:val="20"/>
        </w:rPr>
        <w:t xml:space="preserve">       </w:t>
      </w:r>
      <w:r w:rsidRPr="0020206F">
        <w:rPr>
          <w:rFonts w:ascii="Arial" w:hAnsi="Arial" w:cs="Arial"/>
          <w:sz w:val="20"/>
          <w:szCs w:val="20"/>
        </w:rPr>
        <w:t xml:space="preserve"> huile/panneau, </w:t>
      </w:r>
      <w:r w:rsidR="00BE2208" w:rsidRPr="0020206F">
        <w:rPr>
          <w:rFonts w:ascii="Arial" w:hAnsi="Arial" w:cs="Arial"/>
          <w:sz w:val="20"/>
          <w:szCs w:val="20"/>
        </w:rPr>
        <w:t>32 x 56 cm</w:t>
      </w:r>
    </w:p>
    <w:p w14:paraId="0A160CE2" w14:textId="77777777" w:rsidR="00CA71F2" w:rsidRPr="009838B2" w:rsidRDefault="00CA71F2" w:rsidP="00CA71F2">
      <w:pPr>
        <w:spacing w:after="0" w:line="240" w:lineRule="auto"/>
        <w:rPr>
          <w:rFonts w:ascii="Arial" w:hAnsi="Arial" w:cs="Arial"/>
          <w:sz w:val="24"/>
          <w:szCs w:val="24"/>
        </w:rPr>
      </w:pPr>
    </w:p>
    <w:p w14:paraId="57152E39" w14:textId="7F6F6755" w:rsidR="00665F8C" w:rsidRPr="009838B2" w:rsidRDefault="00665F8C" w:rsidP="00EF1B9E">
      <w:pPr>
        <w:rPr>
          <w:rFonts w:ascii="Arial" w:eastAsia="Times New Roman" w:hAnsi="Arial" w:cs="Arial"/>
          <w:color w:val="A30808"/>
          <w:lang w:eastAsia="fr-FR"/>
        </w:rPr>
      </w:pPr>
      <w:r w:rsidRPr="009838B2">
        <w:rPr>
          <w:rFonts w:ascii="Arial" w:eastAsia="Times New Roman" w:hAnsi="Arial" w:cs="Arial"/>
          <w:color w:val="A30808"/>
          <w:lang w:eastAsia="fr-FR"/>
        </w:rPr>
        <w:t>A venir à la galerie</w:t>
      </w:r>
    </w:p>
    <w:p w14:paraId="0FCB8601" w14:textId="64CF6235" w:rsidR="00B5317C" w:rsidRPr="009838B2" w:rsidRDefault="00B5317C" w:rsidP="00B5317C">
      <w:pPr>
        <w:rPr>
          <w:rFonts w:ascii="Arial" w:eastAsia="Times New Roman" w:hAnsi="Arial" w:cs="Arial"/>
          <w:color w:val="A30808"/>
          <w:lang w:eastAsia="fr-FR"/>
        </w:rPr>
      </w:pPr>
      <w:r w:rsidRPr="009838B2">
        <w:rPr>
          <w:rFonts w:ascii="Arial" w:hAnsi="Arial" w:cs="Arial"/>
          <w:color w:val="A30808"/>
        </w:rPr>
        <w:t xml:space="preserve">Gabriel Folli </w:t>
      </w:r>
      <w:r w:rsidRPr="009838B2">
        <w:rPr>
          <w:rFonts w:ascii="Arial" w:hAnsi="Arial" w:cs="Arial"/>
        </w:rPr>
        <w:t xml:space="preserve">7.10 &gt; 10.11.23, </w:t>
      </w:r>
      <w:r w:rsidRPr="009838B2">
        <w:rPr>
          <w:rFonts w:ascii="Arial" w:eastAsia="Times New Roman" w:hAnsi="Arial" w:cs="Arial"/>
          <w:i/>
          <w:iCs/>
          <w:lang w:eastAsia="fr-FR"/>
        </w:rPr>
        <w:t>L’atelier du dessinateur</w:t>
      </w:r>
      <w:r w:rsidRPr="009838B2">
        <w:rPr>
          <w:rFonts w:ascii="Arial" w:eastAsia="Times New Roman" w:hAnsi="Arial" w:cs="Arial"/>
          <w:lang w:eastAsia="fr-FR"/>
        </w:rPr>
        <w:t>, solo show, Galerie la Ferronnerie</w:t>
      </w:r>
    </w:p>
    <w:p w14:paraId="0DE09CBF" w14:textId="73488578" w:rsidR="00B5317C" w:rsidRPr="009838B2" w:rsidRDefault="00B5317C" w:rsidP="00B5317C">
      <w:pPr>
        <w:rPr>
          <w:rFonts w:ascii="Arial" w:eastAsia="Times New Roman" w:hAnsi="Arial" w:cs="Arial"/>
          <w:color w:val="A30808"/>
          <w:lang w:eastAsia="fr-FR"/>
        </w:rPr>
      </w:pPr>
      <w:r w:rsidRPr="009838B2">
        <w:rPr>
          <w:rFonts w:ascii="Arial" w:eastAsia="Times New Roman" w:hAnsi="Arial" w:cs="Arial"/>
          <w:color w:val="A30808"/>
          <w:lang w:eastAsia="fr-FR"/>
        </w:rPr>
        <w:t xml:space="preserve">Starting Sunday </w:t>
      </w:r>
      <w:r w:rsidRPr="009838B2">
        <w:rPr>
          <w:rFonts w:ascii="Arial" w:eastAsia="Times New Roman" w:hAnsi="Arial" w:cs="Arial"/>
          <w:color w:val="000000" w:themeColor="text1"/>
          <w:lang w:eastAsia="fr-FR"/>
        </w:rPr>
        <w:t>(</w:t>
      </w:r>
      <w:r w:rsidRPr="009838B2">
        <w:rPr>
          <w:rFonts w:ascii="Arial" w:eastAsia="Times New Roman" w:hAnsi="Arial" w:cs="Arial"/>
          <w:i/>
          <w:iCs/>
          <w:color w:val="000000" w:themeColor="text1"/>
          <w:lang w:eastAsia="fr-FR"/>
        </w:rPr>
        <w:t>un dimanche à la galerie</w:t>
      </w:r>
      <w:r w:rsidRPr="009838B2">
        <w:rPr>
          <w:rFonts w:ascii="Arial" w:eastAsia="Times New Roman" w:hAnsi="Arial" w:cs="Arial"/>
          <w:color w:val="000000" w:themeColor="text1"/>
          <w:lang w:eastAsia="fr-FR"/>
        </w:rPr>
        <w:t xml:space="preserve">) </w:t>
      </w:r>
      <w:r w:rsidR="009838B2" w:rsidRPr="009838B2">
        <w:rPr>
          <w:rFonts w:ascii="Arial" w:eastAsia="Times New Roman" w:hAnsi="Arial" w:cs="Arial"/>
          <w:color w:val="000000" w:themeColor="text1"/>
          <w:lang w:eastAsia="fr-FR"/>
        </w:rPr>
        <w:t xml:space="preserve">dimanche </w:t>
      </w:r>
      <w:r w:rsidRPr="009838B2">
        <w:rPr>
          <w:rFonts w:ascii="Arial" w:eastAsia="Times New Roman" w:hAnsi="Arial" w:cs="Arial"/>
          <w:color w:val="000000" w:themeColor="text1"/>
          <w:lang w:eastAsia="fr-FR"/>
        </w:rPr>
        <w:t>15</w:t>
      </w:r>
      <w:r w:rsidR="009838B2" w:rsidRPr="009838B2">
        <w:rPr>
          <w:rFonts w:ascii="Arial" w:eastAsia="Times New Roman" w:hAnsi="Arial" w:cs="Arial"/>
          <w:color w:val="000000" w:themeColor="text1"/>
          <w:lang w:eastAsia="fr-FR"/>
        </w:rPr>
        <w:t xml:space="preserve"> octobre,</w:t>
      </w:r>
      <w:r w:rsidRPr="009838B2">
        <w:rPr>
          <w:rFonts w:ascii="Arial" w:eastAsia="Times New Roman" w:hAnsi="Arial" w:cs="Arial"/>
          <w:color w:val="000000" w:themeColor="text1"/>
          <w:lang w:eastAsia="fr-FR"/>
        </w:rPr>
        <w:t xml:space="preserve"> de 14h à 18h </w:t>
      </w:r>
    </w:p>
    <w:p w14:paraId="3A8F572E" w14:textId="77777777" w:rsidR="00B5317C" w:rsidRPr="009838B2" w:rsidRDefault="00B5317C" w:rsidP="00B5317C">
      <w:pPr>
        <w:pStyle w:val="NormalWeb"/>
        <w:spacing w:before="150" w:beforeAutospacing="0" w:after="150" w:afterAutospacing="0"/>
        <w:rPr>
          <w:rFonts w:ascii="Arial" w:hAnsi="Arial" w:cs="Arial"/>
          <w:color w:val="A30808"/>
          <w:sz w:val="22"/>
          <w:szCs w:val="22"/>
        </w:rPr>
      </w:pPr>
      <w:r w:rsidRPr="009838B2">
        <w:rPr>
          <w:rFonts w:ascii="Arial" w:hAnsi="Arial" w:cs="Arial"/>
          <w:color w:val="A30808"/>
          <w:sz w:val="22"/>
          <w:szCs w:val="22"/>
        </w:rPr>
        <w:t>Hors les murs</w:t>
      </w:r>
    </w:p>
    <w:p w14:paraId="344BC738" w14:textId="77777777" w:rsidR="00936712" w:rsidRPr="009838B2" w:rsidRDefault="00B5317C" w:rsidP="00936712">
      <w:pPr>
        <w:spacing w:after="0" w:line="240" w:lineRule="auto"/>
        <w:rPr>
          <w:rFonts w:ascii="Arial" w:hAnsi="Arial" w:cs="Arial"/>
        </w:rPr>
      </w:pPr>
      <w:r w:rsidRPr="009838B2">
        <w:rPr>
          <w:rFonts w:ascii="Arial" w:hAnsi="Arial" w:cs="Arial"/>
          <w:color w:val="A30808"/>
        </w:rPr>
        <w:t xml:space="preserve">Gabriel Folli </w:t>
      </w:r>
      <w:r w:rsidRPr="009838B2">
        <w:rPr>
          <w:rFonts w:ascii="Arial" w:hAnsi="Arial" w:cs="Arial"/>
        </w:rPr>
        <w:t xml:space="preserve">21.10 &gt; 18.12.23, </w:t>
      </w:r>
      <w:r w:rsidRPr="009838B2">
        <w:rPr>
          <w:rFonts w:ascii="Arial" w:hAnsi="Arial" w:cs="Arial"/>
          <w:color w:val="000000"/>
        </w:rPr>
        <w:t xml:space="preserve">exposition au </w:t>
      </w:r>
      <w:hyperlink r:id="rId9" w:history="1">
        <w:r w:rsidRPr="009838B2">
          <w:rPr>
            <w:rStyle w:val="Lienhypertexte"/>
            <w:rFonts w:ascii="Arial" w:hAnsi="Arial" w:cs="Arial"/>
          </w:rPr>
          <w:t>Château de Servières,</w:t>
        </w:r>
      </w:hyperlink>
      <w:r w:rsidRPr="009838B2">
        <w:rPr>
          <w:rFonts w:ascii="Arial" w:hAnsi="Arial" w:cs="Arial"/>
          <w:color w:val="000000"/>
        </w:rPr>
        <w:t xml:space="preserve"> Marseille, suite à sa résidence </w:t>
      </w:r>
      <w:r w:rsidR="00936712" w:rsidRPr="009838B2">
        <w:rPr>
          <w:rFonts w:ascii="Arial" w:hAnsi="Arial" w:cs="Arial"/>
        </w:rPr>
        <w:t>avec le soutien du Frac Picardie, pour la Xe édition de Paréidolie, Château de Servières, Marseille (31.08 &gt; 25.09.23)</w:t>
      </w:r>
    </w:p>
    <w:p w14:paraId="66C5DFB7" w14:textId="77777777" w:rsidR="0020206F" w:rsidRPr="009838B2" w:rsidRDefault="0020206F" w:rsidP="0020206F">
      <w:pPr>
        <w:pStyle w:val="NormalWeb"/>
        <w:spacing w:before="150" w:beforeAutospacing="0" w:after="150" w:afterAutospacing="0"/>
        <w:rPr>
          <w:rFonts w:ascii="Arial" w:hAnsi="Arial" w:cs="Arial"/>
          <w:color w:val="000000"/>
          <w:sz w:val="22"/>
          <w:szCs w:val="22"/>
        </w:rPr>
      </w:pPr>
      <w:r w:rsidRPr="009838B2">
        <w:rPr>
          <w:rFonts w:ascii="Arial" w:hAnsi="Arial" w:cs="Arial"/>
          <w:color w:val="A30808"/>
          <w:sz w:val="22"/>
          <w:szCs w:val="22"/>
        </w:rPr>
        <w:t xml:space="preserve">Sanna Kannisto </w:t>
      </w:r>
      <w:r w:rsidRPr="009838B2">
        <w:rPr>
          <w:rFonts w:ascii="Arial" w:hAnsi="Arial" w:cs="Arial"/>
          <w:color w:val="000000"/>
          <w:sz w:val="22"/>
          <w:szCs w:val="22"/>
        </w:rPr>
        <w:t xml:space="preserve">21.07 &gt; 05.11.23 </w:t>
      </w:r>
      <w:r w:rsidRPr="009838B2">
        <w:rPr>
          <w:rFonts w:ascii="Arial" w:hAnsi="Arial" w:cs="Arial"/>
          <w:i/>
          <w:iCs/>
          <w:color w:val="000000"/>
          <w:sz w:val="22"/>
          <w:szCs w:val="22"/>
        </w:rPr>
        <w:t xml:space="preserve">A tire-d’aile, </w:t>
      </w:r>
      <w:r w:rsidRPr="009838B2">
        <w:rPr>
          <w:rFonts w:ascii="Arial" w:hAnsi="Arial" w:cs="Arial"/>
          <w:color w:val="000000"/>
          <w:sz w:val="22"/>
          <w:szCs w:val="22"/>
        </w:rPr>
        <w:t xml:space="preserve">group show, </w:t>
      </w:r>
      <w:hyperlink r:id="rId10" w:history="1">
        <w:r w:rsidRPr="009838B2">
          <w:rPr>
            <w:rStyle w:val="Lienhypertexte"/>
            <w:rFonts w:ascii="Arial" w:hAnsi="Arial" w:cs="Arial"/>
            <w:sz w:val="22"/>
            <w:szCs w:val="22"/>
          </w:rPr>
          <w:t>Château de Flamanville</w:t>
        </w:r>
      </w:hyperlink>
      <w:r w:rsidRPr="009838B2">
        <w:rPr>
          <w:rFonts w:ascii="Arial" w:hAnsi="Arial" w:cs="Arial"/>
          <w:color w:val="000000"/>
          <w:sz w:val="22"/>
          <w:szCs w:val="22"/>
        </w:rPr>
        <w:t>, France, commissaire Raphaëlle Stopin - directrice du Centre photographique de Rouen</w:t>
      </w:r>
    </w:p>
    <w:p w14:paraId="75BEBB48" w14:textId="514DBD0B" w:rsidR="00EF1B9E" w:rsidRPr="009838B2" w:rsidRDefault="00EF1B9E" w:rsidP="00EF1B9E">
      <w:pPr>
        <w:pStyle w:val="NormalWeb"/>
        <w:spacing w:before="150" w:beforeAutospacing="0" w:after="150" w:afterAutospacing="0"/>
        <w:rPr>
          <w:rFonts w:ascii="Arial" w:hAnsi="Arial" w:cs="Arial"/>
          <w:spacing w:val="-7"/>
          <w:sz w:val="22"/>
          <w:szCs w:val="22"/>
        </w:rPr>
      </w:pPr>
      <w:r w:rsidRPr="009838B2">
        <w:rPr>
          <w:rFonts w:ascii="Arial" w:hAnsi="Arial" w:cs="Arial"/>
          <w:color w:val="A30808"/>
          <w:sz w:val="22"/>
          <w:szCs w:val="22"/>
        </w:rPr>
        <w:t xml:space="preserve">Fabrice Cazenave </w:t>
      </w:r>
      <w:r w:rsidRPr="009838B2">
        <w:rPr>
          <w:rFonts w:ascii="Arial" w:hAnsi="Arial" w:cs="Arial"/>
          <w:spacing w:val="-7"/>
          <w:sz w:val="22"/>
          <w:szCs w:val="22"/>
        </w:rPr>
        <w:t>15.06 &gt; 14.10.23  </w:t>
      </w:r>
      <w:r w:rsidRPr="009838B2">
        <w:rPr>
          <w:rFonts w:ascii="Arial" w:hAnsi="Arial" w:cs="Arial"/>
          <w:i/>
          <w:iCs/>
          <w:spacing w:val="-7"/>
          <w:sz w:val="22"/>
          <w:szCs w:val="22"/>
        </w:rPr>
        <w:t>La chaleur du noir</w:t>
      </w:r>
      <w:r w:rsidRPr="009838B2">
        <w:rPr>
          <w:rFonts w:ascii="Arial" w:hAnsi="Arial" w:cs="Arial"/>
          <w:spacing w:val="-7"/>
          <w:sz w:val="22"/>
          <w:szCs w:val="22"/>
        </w:rPr>
        <w:t xml:space="preserve">, avec Lucie Marchand, Yosra Mojtahedi , en résonance </w:t>
      </w:r>
      <w:r w:rsidR="009838B2">
        <w:rPr>
          <w:rFonts w:ascii="Arial" w:hAnsi="Arial" w:cs="Arial"/>
          <w:spacing w:val="-7"/>
          <w:sz w:val="22"/>
          <w:szCs w:val="22"/>
        </w:rPr>
        <w:t>avec</w:t>
      </w:r>
      <w:r w:rsidRPr="009838B2">
        <w:rPr>
          <w:rFonts w:ascii="Arial" w:hAnsi="Arial" w:cs="Arial"/>
          <w:spacing w:val="-7"/>
          <w:sz w:val="22"/>
          <w:szCs w:val="22"/>
        </w:rPr>
        <w:t xml:space="preserve"> la Triennale </w:t>
      </w:r>
      <w:r w:rsidRPr="009838B2">
        <w:rPr>
          <w:rFonts w:ascii="Arial" w:hAnsi="Arial" w:cs="Arial"/>
          <w:sz w:val="22"/>
          <w:szCs w:val="22"/>
        </w:rPr>
        <w:t>Art</w:t>
      </w:r>
      <w:r w:rsidRPr="009838B2">
        <w:rPr>
          <w:rFonts w:ascii="Arial" w:hAnsi="Arial" w:cs="Arial"/>
          <w:spacing w:val="-7"/>
          <w:sz w:val="22"/>
          <w:szCs w:val="22"/>
        </w:rPr>
        <w:t xml:space="preserve"> &amp; Industrie du FRAC Grand Large, Centre d’art </w:t>
      </w:r>
      <w:hyperlink r:id="rId11" w:history="1">
        <w:r w:rsidRPr="009838B2">
          <w:rPr>
            <w:rStyle w:val="Lienhypertexte"/>
            <w:rFonts w:ascii="Arial" w:hAnsi="Arial" w:cs="Arial"/>
            <w:spacing w:val="-7"/>
            <w:sz w:val="22"/>
            <w:szCs w:val="22"/>
          </w:rPr>
          <w:t>3Cinq</w:t>
        </w:r>
      </w:hyperlink>
      <w:r w:rsidR="009838B2">
        <w:rPr>
          <w:rStyle w:val="Lienhypertexte"/>
          <w:rFonts w:ascii="Arial" w:hAnsi="Arial" w:cs="Arial"/>
          <w:spacing w:val="-7"/>
          <w:sz w:val="22"/>
          <w:szCs w:val="22"/>
        </w:rPr>
        <w:t>,</w:t>
      </w:r>
      <w:r w:rsidRPr="009838B2">
        <w:rPr>
          <w:rFonts w:ascii="Arial" w:hAnsi="Arial" w:cs="Arial"/>
          <w:spacing w:val="-7"/>
          <w:sz w:val="22"/>
          <w:szCs w:val="22"/>
        </w:rPr>
        <w:t xml:space="preserve"> Lille </w:t>
      </w:r>
    </w:p>
    <w:p w14:paraId="5D33D27E" w14:textId="77777777" w:rsidR="009501EC" w:rsidRPr="002C44AD" w:rsidRDefault="009501EC">
      <w:pPr>
        <w:pStyle w:val="NormalWeb"/>
        <w:spacing w:before="150" w:beforeAutospacing="0" w:after="150" w:afterAutospacing="0"/>
        <w:rPr>
          <w:rFonts w:ascii="Arial" w:hAnsi="Arial" w:cs="Arial"/>
          <w:color w:val="000000"/>
          <w:sz w:val="21"/>
          <w:szCs w:val="21"/>
        </w:rPr>
      </w:pPr>
    </w:p>
    <w:sectPr w:rsidR="009501EC" w:rsidRPr="002C44AD" w:rsidSect="009838B2">
      <w:pgSz w:w="11906" w:h="16838"/>
      <w:pgMar w:top="709" w:right="992"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97"/>
    <w:rsid w:val="00071107"/>
    <w:rsid w:val="0008036C"/>
    <w:rsid w:val="000F48D4"/>
    <w:rsid w:val="00123BDE"/>
    <w:rsid w:val="001846B2"/>
    <w:rsid w:val="001A3625"/>
    <w:rsid w:val="001E1B04"/>
    <w:rsid w:val="0020206F"/>
    <w:rsid w:val="002149A6"/>
    <w:rsid w:val="00293BB0"/>
    <w:rsid w:val="002C44AD"/>
    <w:rsid w:val="002C5641"/>
    <w:rsid w:val="002F2798"/>
    <w:rsid w:val="002F3451"/>
    <w:rsid w:val="003205CE"/>
    <w:rsid w:val="00412A16"/>
    <w:rsid w:val="00421397"/>
    <w:rsid w:val="00487323"/>
    <w:rsid w:val="004A21D0"/>
    <w:rsid w:val="004C0C46"/>
    <w:rsid w:val="004E690F"/>
    <w:rsid w:val="00502C15"/>
    <w:rsid w:val="00546326"/>
    <w:rsid w:val="00566EDE"/>
    <w:rsid w:val="00587F26"/>
    <w:rsid w:val="005E0413"/>
    <w:rsid w:val="00665F8C"/>
    <w:rsid w:val="00692A23"/>
    <w:rsid w:val="0081003B"/>
    <w:rsid w:val="009237F7"/>
    <w:rsid w:val="00936712"/>
    <w:rsid w:val="009501EC"/>
    <w:rsid w:val="009838B2"/>
    <w:rsid w:val="009C5606"/>
    <w:rsid w:val="009D5B62"/>
    <w:rsid w:val="00A91BC1"/>
    <w:rsid w:val="00AB6423"/>
    <w:rsid w:val="00B330E9"/>
    <w:rsid w:val="00B47BDE"/>
    <w:rsid w:val="00B5317C"/>
    <w:rsid w:val="00B80120"/>
    <w:rsid w:val="00B8779C"/>
    <w:rsid w:val="00BE2208"/>
    <w:rsid w:val="00CA71F2"/>
    <w:rsid w:val="00CD1673"/>
    <w:rsid w:val="00D743A9"/>
    <w:rsid w:val="00DD079E"/>
    <w:rsid w:val="00DD6406"/>
    <w:rsid w:val="00E82A75"/>
    <w:rsid w:val="00EF1B9E"/>
    <w:rsid w:val="00EF72F1"/>
    <w:rsid w:val="00F622A8"/>
    <w:rsid w:val="00F66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88BD"/>
  <w15:chartTrackingRefBased/>
  <w15:docId w15:val="{AA855E77-5714-445C-BCF8-16D127A5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B9E"/>
    <w:pPr>
      <w:spacing w:line="25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1B9E"/>
    <w:rPr>
      <w:color w:val="0563C1" w:themeColor="hyperlink"/>
      <w:u w:val="single"/>
    </w:rPr>
  </w:style>
  <w:style w:type="paragraph" w:styleId="NormalWeb">
    <w:name w:val="Normal (Web)"/>
    <w:basedOn w:val="Normal"/>
    <w:uiPriority w:val="99"/>
    <w:unhideWhenUsed/>
    <w:rsid w:val="00EF1B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E0413"/>
    <w:rPr>
      <w:color w:val="605E5C"/>
      <w:shd w:val="clear" w:color="auto" w:fill="E1DFDD"/>
    </w:rPr>
  </w:style>
  <w:style w:type="character" w:customStyle="1" w:styleId="apple-converted-space">
    <w:name w:val="apple-converted-space"/>
    <w:basedOn w:val="Policepardfaut"/>
    <w:rsid w:val="00587F26"/>
  </w:style>
  <w:style w:type="character" w:styleId="Accentuation">
    <w:name w:val="Emphasis"/>
    <w:basedOn w:val="Policepardfaut"/>
    <w:uiPriority w:val="20"/>
    <w:qFormat/>
    <w:rsid w:val="00587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805">
      <w:bodyDiv w:val="1"/>
      <w:marLeft w:val="0"/>
      <w:marRight w:val="0"/>
      <w:marTop w:val="0"/>
      <w:marBottom w:val="0"/>
      <w:divBdr>
        <w:top w:val="none" w:sz="0" w:space="0" w:color="auto"/>
        <w:left w:val="none" w:sz="0" w:space="0" w:color="auto"/>
        <w:bottom w:val="none" w:sz="0" w:space="0" w:color="auto"/>
        <w:right w:val="none" w:sz="0" w:space="0" w:color="auto"/>
      </w:divBdr>
      <w:divsChild>
        <w:div w:id="1374571896">
          <w:marLeft w:val="0"/>
          <w:marRight w:val="0"/>
          <w:marTop w:val="0"/>
          <w:marBottom w:val="0"/>
          <w:divBdr>
            <w:top w:val="none" w:sz="0" w:space="0" w:color="auto"/>
            <w:left w:val="none" w:sz="0" w:space="0" w:color="auto"/>
            <w:bottom w:val="none" w:sz="0" w:space="0" w:color="auto"/>
            <w:right w:val="none" w:sz="0" w:space="0" w:color="auto"/>
          </w:divBdr>
          <w:divsChild>
            <w:div w:id="897975749">
              <w:marLeft w:val="0"/>
              <w:marRight w:val="0"/>
              <w:marTop w:val="0"/>
              <w:marBottom w:val="0"/>
              <w:divBdr>
                <w:top w:val="none" w:sz="0" w:space="0" w:color="auto"/>
                <w:left w:val="none" w:sz="0" w:space="0" w:color="auto"/>
                <w:bottom w:val="none" w:sz="0" w:space="0" w:color="auto"/>
                <w:right w:val="none" w:sz="0" w:space="0" w:color="auto"/>
              </w:divBdr>
              <w:divsChild>
                <w:div w:id="1224677959">
                  <w:marLeft w:val="0"/>
                  <w:marRight w:val="0"/>
                  <w:marTop w:val="0"/>
                  <w:marBottom w:val="0"/>
                  <w:divBdr>
                    <w:top w:val="none" w:sz="0" w:space="0" w:color="auto"/>
                    <w:left w:val="none" w:sz="0" w:space="0" w:color="auto"/>
                    <w:bottom w:val="none" w:sz="0" w:space="0" w:color="auto"/>
                    <w:right w:val="none" w:sz="0" w:space="0" w:color="auto"/>
                  </w:divBdr>
                  <w:divsChild>
                    <w:div w:id="91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75936">
      <w:bodyDiv w:val="1"/>
      <w:marLeft w:val="0"/>
      <w:marRight w:val="0"/>
      <w:marTop w:val="0"/>
      <w:marBottom w:val="0"/>
      <w:divBdr>
        <w:top w:val="none" w:sz="0" w:space="0" w:color="auto"/>
        <w:left w:val="none" w:sz="0" w:space="0" w:color="auto"/>
        <w:bottom w:val="none" w:sz="0" w:space="0" w:color="auto"/>
        <w:right w:val="none" w:sz="0" w:space="0" w:color="auto"/>
      </w:divBdr>
    </w:div>
    <w:div w:id="1160079686">
      <w:bodyDiv w:val="1"/>
      <w:marLeft w:val="0"/>
      <w:marRight w:val="0"/>
      <w:marTop w:val="0"/>
      <w:marBottom w:val="0"/>
      <w:divBdr>
        <w:top w:val="none" w:sz="0" w:space="0" w:color="auto"/>
        <w:left w:val="none" w:sz="0" w:space="0" w:color="auto"/>
        <w:bottom w:val="none" w:sz="0" w:space="0" w:color="auto"/>
        <w:right w:val="none" w:sz="0" w:space="0" w:color="auto"/>
      </w:divBdr>
      <w:divsChild>
        <w:div w:id="1531336412">
          <w:marLeft w:val="0"/>
          <w:marRight w:val="0"/>
          <w:marTop w:val="0"/>
          <w:marBottom w:val="0"/>
          <w:divBdr>
            <w:top w:val="none" w:sz="0" w:space="0" w:color="auto"/>
            <w:left w:val="none" w:sz="0" w:space="0" w:color="auto"/>
            <w:bottom w:val="none" w:sz="0" w:space="0" w:color="auto"/>
            <w:right w:val="none" w:sz="0" w:space="0" w:color="auto"/>
          </w:divBdr>
          <w:divsChild>
            <w:div w:id="142433702">
              <w:marLeft w:val="0"/>
              <w:marRight w:val="0"/>
              <w:marTop w:val="0"/>
              <w:marBottom w:val="0"/>
              <w:divBdr>
                <w:top w:val="none" w:sz="0" w:space="0" w:color="auto"/>
                <w:left w:val="none" w:sz="0" w:space="0" w:color="auto"/>
                <w:bottom w:val="none" w:sz="0" w:space="0" w:color="auto"/>
                <w:right w:val="none" w:sz="0" w:space="0" w:color="auto"/>
              </w:divBdr>
              <w:divsChild>
                <w:div w:id="1496532303">
                  <w:marLeft w:val="0"/>
                  <w:marRight w:val="0"/>
                  <w:marTop w:val="0"/>
                  <w:marBottom w:val="0"/>
                  <w:divBdr>
                    <w:top w:val="none" w:sz="0" w:space="0" w:color="auto"/>
                    <w:left w:val="none" w:sz="0" w:space="0" w:color="auto"/>
                    <w:bottom w:val="none" w:sz="0" w:space="0" w:color="auto"/>
                    <w:right w:val="none" w:sz="0" w:space="0" w:color="auto"/>
                  </w:divBdr>
                  <w:divsChild>
                    <w:div w:id="7763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0886">
      <w:bodyDiv w:val="1"/>
      <w:marLeft w:val="0"/>
      <w:marRight w:val="0"/>
      <w:marTop w:val="0"/>
      <w:marBottom w:val="0"/>
      <w:divBdr>
        <w:top w:val="none" w:sz="0" w:space="0" w:color="auto"/>
        <w:left w:val="none" w:sz="0" w:space="0" w:color="auto"/>
        <w:bottom w:val="none" w:sz="0" w:space="0" w:color="auto"/>
        <w:right w:val="none" w:sz="0" w:space="0" w:color="auto"/>
      </w:divBdr>
      <w:divsChild>
        <w:div w:id="263389923">
          <w:marLeft w:val="0"/>
          <w:marRight w:val="0"/>
          <w:marTop w:val="0"/>
          <w:marBottom w:val="0"/>
          <w:divBdr>
            <w:top w:val="none" w:sz="0" w:space="0" w:color="auto"/>
            <w:left w:val="none" w:sz="0" w:space="0" w:color="auto"/>
            <w:bottom w:val="none" w:sz="0" w:space="0" w:color="auto"/>
            <w:right w:val="none" w:sz="0" w:space="0" w:color="auto"/>
          </w:divBdr>
          <w:divsChild>
            <w:div w:id="371619742">
              <w:marLeft w:val="0"/>
              <w:marRight w:val="0"/>
              <w:marTop w:val="0"/>
              <w:marBottom w:val="0"/>
              <w:divBdr>
                <w:top w:val="none" w:sz="0" w:space="0" w:color="auto"/>
                <w:left w:val="none" w:sz="0" w:space="0" w:color="auto"/>
                <w:bottom w:val="none" w:sz="0" w:space="0" w:color="auto"/>
                <w:right w:val="none" w:sz="0" w:space="0" w:color="auto"/>
              </w:divBdr>
              <w:divsChild>
                <w:div w:id="579876471">
                  <w:marLeft w:val="0"/>
                  <w:marRight w:val="0"/>
                  <w:marTop w:val="0"/>
                  <w:marBottom w:val="0"/>
                  <w:divBdr>
                    <w:top w:val="none" w:sz="0" w:space="0" w:color="auto"/>
                    <w:left w:val="none" w:sz="0" w:space="0" w:color="auto"/>
                    <w:bottom w:val="none" w:sz="0" w:space="0" w:color="auto"/>
                    <w:right w:val="none" w:sz="0" w:space="0" w:color="auto"/>
                  </w:divBdr>
                  <w:divsChild>
                    <w:div w:id="9469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troiscinq.com/" TargetMode="External"/><Relationship Id="rId5" Type="http://schemas.openxmlformats.org/officeDocument/2006/relationships/image" Target="media/image2.jpeg"/><Relationship Id="rId10" Type="http://schemas.openxmlformats.org/officeDocument/2006/relationships/hyperlink" Target="https://www.google.com/search?client=firefox-b-d&amp;q=chateau+de+Flamanville" TargetMode="External"/><Relationship Id="rId4" Type="http://schemas.openxmlformats.org/officeDocument/2006/relationships/image" Target="media/image1.png"/><Relationship Id="rId9" Type="http://schemas.openxmlformats.org/officeDocument/2006/relationships/hyperlink" Target="http://chateaudeservier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ROGEL</dc:creator>
  <cp:keywords/>
  <dc:description/>
  <cp:lastModifiedBy>bnfer</cp:lastModifiedBy>
  <cp:revision>28</cp:revision>
  <dcterms:created xsi:type="dcterms:W3CDTF">2023-07-05T16:54:00Z</dcterms:created>
  <dcterms:modified xsi:type="dcterms:W3CDTF">2023-08-30T12:25:00Z</dcterms:modified>
</cp:coreProperties>
</file>