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67" w:rsidRPr="00BC77FC" w:rsidRDefault="00CC4867" w:rsidP="00CC4867">
      <w:pPr>
        <w:pStyle w:val="NormalWeb"/>
        <w:spacing w:before="0" w:after="0"/>
        <w:rPr>
          <w:color w:val="7F7F7F" w:themeColor="text1" w:themeTint="80"/>
        </w:rPr>
      </w:pPr>
      <w:r w:rsidRPr="00BC77FC">
        <w:rPr>
          <w:noProof/>
          <w:color w:val="7F7F7F" w:themeColor="text1" w:themeTint="80"/>
          <w:lang w:eastAsia="fr-FR" w:bidi="ar-SA"/>
        </w:rPr>
        <w:drawing>
          <wp:anchor distT="0" distB="0" distL="114300" distR="114300" simplePos="0" relativeHeight="251659264" behindDoc="0" locked="0" layoutInCell="1" allowOverlap="1">
            <wp:simplePos x="0" y="0"/>
            <wp:positionH relativeFrom="column">
              <wp:posOffset>113669</wp:posOffset>
            </wp:positionH>
            <wp:positionV relativeFrom="paragraph">
              <wp:posOffset>8257</wp:posOffset>
            </wp:positionV>
            <wp:extent cx="247646" cy="247646"/>
            <wp:effectExtent l="0" t="0" r="0" b="0"/>
            <wp:wrapSquare wrapText="bothSides"/>
            <wp:docPr id="1" name="Image 2" descr="logo facebook 1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247646" cy="247646"/>
                    </a:xfrm>
                    <a:prstGeom prst="rect">
                      <a:avLst/>
                    </a:prstGeom>
                    <a:noFill/>
                    <a:ln>
                      <a:noFill/>
                      <a:prstDash/>
                    </a:ln>
                  </pic:spPr>
                </pic:pic>
              </a:graphicData>
            </a:graphic>
          </wp:anchor>
        </w:drawing>
      </w:r>
      <w:r w:rsidRPr="00BC77FC">
        <w:rPr>
          <w:rFonts w:ascii="Arial" w:hAnsi="Arial" w:cs="Arial"/>
          <w:b/>
          <w:bCs/>
          <w:color w:val="7F7F7F" w:themeColor="text1" w:themeTint="80"/>
          <w:sz w:val="26"/>
          <w:szCs w:val="26"/>
        </w:rPr>
        <w:t>Galerie La Ferronnerie</w:t>
      </w:r>
    </w:p>
    <w:p w:rsidR="00CC4867" w:rsidRPr="00BC77FC" w:rsidRDefault="00CC4867" w:rsidP="00CC4867">
      <w:pPr>
        <w:pStyle w:val="NormalWeb"/>
        <w:spacing w:before="0" w:after="0"/>
        <w:rPr>
          <w:rFonts w:ascii="Arial" w:hAnsi="Arial" w:cs="Arial"/>
          <w:color w:val="7F7F7F" w:themeColor="text1" w:themeTint="80"/>
          <w:sz w:val="20"/>
          <w:szCs w:val="20"/>
        </w:rPr>
      </w:pPr>
      <w:r w:rsidRPr="00BC77FC">
        <w:rPr>
          <w:rFonts w:ascii="Arial" w:hAnsi="Arial" w:cs="Arial"/>
          <w:color w:val="7F7F7F" w:themeColor="text1" w:themeTint="80"/>
          <w:sz w:val="20"/>
          <w:szCs w:val="20"/>
        </w:rPr>
        <w:t xml:space="preserve"> Brigitte Négrier</w:t>
      </w:r>
    </w:p>
    <w:p w:rsidR="00CC4867" w:rsidRPr="00BC77FC" w:rsidRDefault="00CC4867" w:rsidP="00CC4867">
      <w:pPr>
        <w:pStyle w:val="NormalWeb"/>
        <w:spacing w:before="0" w:after="0"/>
        <w:rPr>
          <w:color w:val="7F7F7F" w:themeColor="text1" w:themeTint="80"/>
        </w:rPr>
      </w:pPr>
      <w:r w:rsidRPr="00BC77FC">
        <w:rPr>
          <w:noProof/>
          <w:color w:val="7F7F7F" w:themeColor="text1" w:themeTint="80"/>
          <w:lang w:eastAsia="fr-FR" w:bidi="ar-S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21588</wp:posOffset>
            </wp:positionV>
            <wp:extent cx="247646" cy="247646"/>
            <wp:effectExtent l="0" t="0" r="0" b="0"/>
            <wp:wrapSquare wrapText="bothSides"/>
            <wp:docPr id="2" name="Image 1" descr="logo twitter 1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247646" cy="247646"/>
                    </a:xfrm>
                    <a:prstGeom prst="rect">
                      <a:avLst/>
                    </a:prstGeom>
                    <a:noFill/>
                    <a:ln>
                      <a:noFill/>
                      <a:prstDash/>
                    </a:ln>
                  </pic:spPr>
                </pic:pic>
              </a:graphicData>
            </a:graphic>
          </wp:anchor>
        </w:drawing>
      </w:r>
      <w:r w:rsidRPr="00BC77FC">
        <w:rPr>
          <w:rFonts w:ascii="Arial" w:hAnsi="Arial" w:cs="Arial"/>
          <w:color w:val="7F7F7F" w:themeColor="text1" w:themeTint="80"/>
          <w:sz w:val="20"/>
          <w:szCs w:val="20"/>
        </w:rPr>
        <w:t xml:space="preserve">40, rue de la Folie-Méricourt </w:t>
      </w:r>
    </w:p>
    <w:p w:rsidR="00CC4867" w:rsidRPr="00BC77FC" w:rsidRDefault="00CC4867" w:rsidP="00CC4867">
      <w:pPr>
        <w:pStyle w:val="NormalWeb"/>
        <w:spacing w:before="0" w:after="0"/>
        <w:rPr>
          <w:color w:val="7F7F7F" w:themeColor="text1" w:themeTint="80"/>
        </w:rPr>
      </w:pPr>
      <w:r w:rsidRPr="00BC77FC">
        <w:rPr>
          <w:rFonts w:ascii="Arial" w:hAnsi="Arial" w:cs="Arial"/>
          <w:color w:val="7F7F7F" w:themeColor="text1" w:themeTint="80"/>
          <w:sz w:val="20"/>
          <w:szCs w:val="20"/>
        </w:rPr>
        <w:t xml:space="preserve">F-75011 Paris    +33 (0)1 78 01 13 </w:t>
      </w:r>
      <w:proofErr w:type="spellStart"/>
      <w:r w:rsidRPr="00BC77FC">
        <w:rPr>
          <w:rFonts w:ascii="Arial" w:hAnsi="Arial" w:cs="Arial"/>
          <w:color w:val="7F7F7F" w:themeColor="text1" w:themeTint="80"/>
          <w:sz w:val="20"/>
          <w:szCs w:val="20"/>
        </w:rPr>
        <w:t>13</w:t>
      </w:r>
      <w:proofErr w:type="spellEnd"/>
      <w:r w:rsidRPr="00BC77FC">
        <w:rPr>
          <w:rFonts w:ascii="Arial" w:hAnsi="Arial" w:cs="Arial"/>
          <w:color w:val="7F7F7F" w:themeColor="text1" w:themeTint="80"/>
          <w:sz w:val="20"/>
          <w:szCs w:val="20"/>
        </w:rPr>
        <w:t xml:space="preserve"> </w:t>
      </w:r>
    </w:p>
    <w:p w:rsidR="00CC4867" w:rsidRPr="00BC77FC" w:rsidRDefault="00CC4867" w:rsidP="00CC4867">
      <w:pPr>
        <w:pStyle w:val="NormalWeb"/>
        <w:spacing w:before="0" w:after="0"/>
        <w:rPr>
          <w:color w:val="7F7F7F" w:themeColor="text1" w:themeTint="80"/>
        </w:rPr>
      </w:pPr>
      <w:r w:rsidRPr="00BC77FC">
        <w:rPr>
          <w:rFonts w:ascii="Arial" w:hAnsi="Arial" w:cs="Arial"/>
          <w:b/>
          <w:bCs/>
          <w:color w:val="7F7F7F" w:themeColor="text1" w:themeTint="80"/>
          <w:sz w:val="18"/>
          <w:szCs w:val="18"/>
        </w:rPr>
        <w:t xml:space="preserve">               www.galerielaferronnerie.fr</w:t>
      </w:r>
    </w:p>
    <w:p w:rsidR="00CC4867" w:rsidRPr="00BC77FC" w:rsidRDefault="00CC4867" w:rsidP="00CC4867">
      <w:pPr>
        <w:pStyle w:val="NormalWeb"/>
        <w:spacing w:before="0" w:after="0"/>
        <w:rPr>
          <w:rFonts w:ascii="Arial" w:hAnsi="Arial" w:cs="Arial"/>
          <w:color w:val="7F7F7F" w:themeColor="text1" w:themeTint="80"/>
          <w:sz w:val="18"/>
          <w:szCs w:val="18"/>
        </w:rPr>
      </w:pPr>
      <w:r w:rsidRPr="00BC77FC">
        <w:rPr>
          <w:rFonts w:ascii="Arial" w:hAnsi="Arial" w:cs="Arial"/>
          <w:color w:val="7F7F7F" w:themeColor="text1" w:themeTint="80"/>
          <w:sz w:val="18"/>
          <w:szCs w:val="18"/>
        </w:rPr>
        <w:t>Mardi à vendredi : 14h-19h, samedi : 13h-19h</w:t>
      </w:r>
    </w:p>
    <w:p w:rsidR="00CC4867" w:rsidRPr="00BC77FC" w:rsidRDefault="00CC4867" w:rsidP="00CC4867">
      <w:pPr>
        <w:pStyle w:val="NormalWeb"/>
        <w:spacing w:before="0" w:after="0"/>
        <w:rPr>
          <w:rFonts w:ascii="Arial" w:hAnsi="Arial" w:cs="Arial"/>
          <w:color w:val="7F7F7F" w:themeColor="text1" w:themeTint="80"/>
          <w:sz w:val="18"/>
          <w:szCs w:val="18"/>
        </w:rPr>
      </w:pPr>
      <w:r w:rsidRPr="00BC77FC">
        <w:rPr>
          <w:rFonts w:ascii="Arial" w:hAnsi="Arial" w:cs="Arial"/>
          <w:color w:val="7F7F7F" w:themeColor="text1" w:themeTint="80"/>
          <w:sz w:val="18"/>
          <w:szCs w:val="18"/>
        </w:rPr>
        <w:t>Membre du Comité Professionnel des Galeries d’Art</w:t>
      </w:r>
    </w:p>
    <w:p w:rsidR="00CC4867" w:rsidRPr="00CC4867" w:rsidRDefault="00CC4867" w:rsidP="00CC4867">
      <w:pPr>
        <w:rPr>
          <w:sz w:val="16"/>
          <w:szCs w:val="16"/>
        </w:rPr>
      </w:pPr>
    </w:p>
    <w:p w:rsidR="00CC4867" w:rsidRPr="0068623C" w:rsidRDefault="00CC4867" w:rsidP="00CC4867">
      <w:pPr>
        <w:rPr>
          <w:rFonts w:ascii="Arial" w:hAnsi="Arial" w:cs="Arial"/>
          <w:color w:val="DB2323"/>
          <w:sz w:val="32"/>
          <w:szCs w:val="32"/>
        </w:rPr>
      </w:pPr>
      <w:r w:rsidRPr="0068623C">
        <w:rPr>
          <w:rFonts w:ascii="Arial" w:hAnsi="Arial" w:cs="Arial"/>
          <w:color w:val="DB2323"/>
          <w:sz w:val="32"/>
          <w:szCs w:val="32"/>
        </w:rPr>
        <w:t>Aymeric Vergnon-d’Alançon</w:t>
      </w:r>
    </w:p>
    <w:p w:rsidR="00CC4867" w:rsidRPr="00CC4867" w:rsidRDefault="00CC4867" w:rsidP="00CC4867">
      <w:pPr>
        <w:rPr>
          <w:rFonts w:ascii="Arial" w:hAnsi="Arial" w:cs="Arial"/>
          <w:color w:val="628B39"/>
          <w:sz w:val="16"/>
          <w:szCs w:val="16"/>
        </w:rPr>
      </w:pPr>
    </w:p>
    <w:p w:rsidR="00CC4867" w:rsidRPr="009932C7" w:rsidRDefault="00CC4867" w:rsidP="00CC4867">
      <w:pPr>
        <w:rPr>
          <w:rFonts w:ascii="Arial" w:hAnsi="Arial" w:cs="Arial"/>
          <w:color w:val="55753D"/>
          <w:sz w:val="32"/>
          <w:szCs w:val="32"/>
        </w:rPr>
      </w:pPr>
      <w:r w:rsidRPr="009932C7">
        <w:rPr>
          <w:rFonts w:ascii="Arial" w:hAnsi="Arial" w:cs="Arial"/>
          <w:color w:val="55753D"/>
          <w:sz w:val="32"/>
          <w:szCs w:val="32"/>
        </w:rPr>
        <w:t>La récolte des éphémères</w:t>
      </w:r>
    </w:p>
    <w:p w:rsidR="00CC4867" w:rsidRDefault="0068623C" w:rsidP="00CC4867">
      <w:pPr>
        <w:rPr>
          <w:rFonts w:ascii="Arial" w:hAnsi="Arial" w:cs="Arial"/>
          <w:color w:val="C80000"/>
          <w:sz w:val="16"/>
          <w:szCs w:val="16"/>
        </w:rPr>
      </w:pPr>
      <w:proofErr w:type="gramStart"/>
      <w:r>
        <w:rPr>
          <w:rFonts w:ascii="Arial" w:hAnsi="Arial" w:cs="Arial"/>
          <w:color w:val="C80000"/>
          <w:sz w:val="16"/>
          <w:szCs w:val="16"/>
        </w:rPr>
        <w:t>photographie</w:t>
      </w:r>
      <w:proofErr w:type="gramEnd"/>
    </w:p>
    <w:p w:rsidR="0068623C" w:rsidRPr="0068623C" w:rsidRDefault="0068623C" w:rsidP="00CC4867">
      <w:pPr>
        <w:rPr>
          <w:rFonts w:ascii="Arial" w:hAnsi="Arial" w:cs="Arial"/>
          <w:color w:val="C80000"/>
          <w:sz w:val="8"/>
          <w:szCs w:val="8"/>
        </w:rPr>
      </w:pPr>
    </w:p>
    <w:p w:rsidR="00CC4867" w:rsidRPr="0068623C" w:rsidRDefault="00CC4867" w:rsidP="00CC4867">
      <w:pPr>
        <w:rPr>
          <w:rFonts w:ascii="Arial" w:hAnsi="Arial" w:cs="Arial"/>
          <w:color w:val="DB2323"/>
          <w:szCs w:val="24"/>
        </w:rPr>
      </w:pPr>
      <w:proofErr w:type="gramStart"/>
      <w:r w:rsidRPr="0068623C">
        <w:rPr>
          <w:rFonts w:ascii="Arial" w:hAnsi="Arial" w:cs="Arial"/>
          <w:color w:val="DB2323"/>
          <w:szCs w:val="24"/>
        </w:rPr>
        <w:t>vernissage</w:t>
      </w:r>
      <w:proofErr w:type="gramEnd"/>
      <w:r w:rsidRPr="0068623C">
        <w:rPr>
          <w:rFonts w:ascii="Arial" w:hAnsi="Arial" w:cs="Arial"/>
          <w:color w:val="DB2323"/>
          <w:szCs w:val="24"/>
        </w:rPr>
        <w:t xml:space="preserve"> samedi 12 novembre de 16h à 20h30</w:t>
      </w:r>
    </w:p>
    <w:p w:rsidR="00CC4867" w:rsidRPr="0068623C" w:rsidRDefault="00CC4867" w:rsidP="00CC4867">
      <w:pPr>
        <w:rPr>
          <w:rFonts w:ascii="Arial" w:hAnsi="Arial" w:cs="Arial"/>
          <w:color w:val="DB2323"/>
          <w:szCs w:val="24"/>
        </w:rPr>
      </w:pPr>
      <w:proofErr w:type="gramStart"/>
      <w:r w:rsidRPr="0068623C">
        <w:rPr>
          <w:rFonts w:ascii="Arial" w:hAnsi="Arial" w:cs="Arial"/>
          <w:color w:val="DB2323"/>
          <w:szCs w:val="24"/>
        </w:rPr>
        <w:t>exposition</w:t>
      </w:r>
      <w:proofErr w:type="gramEnd"/>
      <w:r w:rsidRPr="0068623C">
        <w:rPr>
          <w:rFonts w:ascii="Arial" w:hAnsi="Arial" w:cs="Arial"/>
          <w:color w:val="DB2323"/>
          <w:szCs w:val="24"/>
        </w:rPr>
        <w:t xml:space="preserve"> du 12 novembre au 10 déce</w:t>
      </w:r>
      <w:r w:rsidR="00AF6F75" w:rsidRPr="0068623C">
        <w:rPr>
          <w:rFonts w:ascii="Arial" w:hAnsi="Arial" w:cs="Arial"/>
          <w:color w:val="DB2323"/>
          <w:szCs w:val="24"/>
        </w:rPr>
        <w:t>m</w:t>
      </w:r>
      <w:r w:rsidRPr="0068623C">
        <w:rPr>
          <w:rFonts w:ascii="Arial" w:hAnsi="Arial" w:cs="Arial"/>
          <w:color w:val="DB2323"/>
          <w:szCs w:val="24"/>
        </w:rPr>
        <w:t>bre 2016</w:t>
      </w:r>
    </w:p>
    <w:p w:rsidR="00E5221D" w:rsidRPr="00E5221D" w:rsidRDefault="00E5221D" w:rsidP="00CC4867">
      <w:pPr>
        <w:rPr>
          <w:rFonts w:ascii="Arial" w:hAnsi="Arial" w:cs="Arial"/>
          <w:color w:val="DD2B2B"/>
          <w:sz w:val="8"/>
          <w:szCs w:val="8"/>
        </w:rPr>
      </w:pPr>
    </w:p>
    <w:p w:rsidR="00E5221D" w:rsidRPr="0068623C" w:rsidRDefault="00E5221D" w:rsidP="00E5221D">
      <w:pPr>
        <w:jc w:val="left"/>
        <w:rPr>
          <w:rFonts w:ascii="Arial" w:hAnsi="Arial" w:cs="Arial"/>
          <w:color w:val="000000" w:themeColor="text1"/>
          <w:sz w:val="22"/>
        </w:rPr>
      </w:pPr>
      <w:r w:rsidRPr="0068623C">
        <w:rPr>
          <w:rFonts w:ascii="Arial" w:hAnsi="Arial" w:cs="Arial"/>
          <w:color w:val="000000" w:themeColor="text1"/>
          <w:sz w:val="22"/>
        </w:rPr>
        <w:t>Dimanche 27 novembre</w:t>
      </w:r>
      <w:r w:rsidRPr="0068623C">
        <w:rPr>
          <w:rFonts w:ascii="Arial" w:hAnsi="Arial" w:cs="Arial"/>
          <w:i/>
          <w:color w:val="000000" w:themeColor="text1"/>
          <w:sz w:val="22"/>
        </w:rPr>
        <w:t xml:space="preserve"> </w:t>
      </w:r>
      <w:r w:rsidRPr="004357F9">
        <w:rPr>
          <w:rFonts w:ascii="Arial" w:hAnsi="Arial" w:cs="Arial"/>
          <w:i/>
          <w:color w:val="000000" w:themeColor="text1"/>
          <w:sz w:val="22"/>
          <w:highlight w:val="yellow"/>
          <w:u w:val="single"/>
        </w:rPr>
        <w:t>Un dimanche à la Galerie</w:t>
      </w:r>
      <w:r w:rsidRPr="0068623C">
        <w:rPr>
          <w:rFonts w:ascii="Arial" w:hAnsi="Arial" w:cs="Arial"/>
          <w:i/>
          <w:color w:val="000000" w:themeColor="text1"/>
          <w:sz w:val="22"/>
        </w:rPr>
        <w:t xml:space="preserve"> </w:t>
      </w:r>
      <w:r w:rsidRPr="0068623C">
        <w:rPr>
          <w:rFonts w:ascii="Arial" w:hAnsi="Arial" w:cs="Arial"/>
          <w:color w:val="000000" w:themeColor="text1"/>
          <w:sz w:val="22"/>
        </w:rPr>
        <w:t xml:space="preserve">ouverture de 12h à 18h </w:t>
      </w:r>
    </w:p>
    <w:p w:rsidR="00E5221D" w:rsidRPr="0068623C" w:rsidRDefault="00E5221D" w:rsidP="00E5221D">
      <w:pPr>
        <w:jc w:val="left"/>
        <w:rPr>
          <w:rFonts w:ascii="Arial" w:hAnsi="Arial" w:cs="Arial"/>
          <w:color w:val="000000" w:themeColor="text1"/>
          <w:sz w:val="22"/>
        </w:rPr>
      </w:pPr>
      <w:proofErr w:type="gramStart"/>
      <w:r w:rsidRPr="0068623C">
        <w:rPr>
          <w:rFonts w:ascii="Arial" w:hAnsi="Arial" w:cs="Arial"/>
          <w:color w:val="000000" w:themeColor="text1"/>
          <w:sz w:val="22"/>
        </w:rPr>
        <w:t>en</w:t>
      </w:r>
      <w:proofErr w:type="gramEnd"/>
      <w:r w:rsidRPr="0068623C">
        <w:rPr>
          <w:rFonts w:ascii="Arial" w:hAnsi="Arial" w:cs="Arial"/>
          <w:color w:val="000000" w:themeColor="text1"/>
          <w:sz w:val="22"/>
        </w:rPr>
        <w:t xml:space="preserve"> partenariat avec le CPGA et la Mairie de Paris</w:t>
      </w:r>
    </w:p>
    <w:p w:rsidR="00E5221D" w:rsidRDefault="00E5221D" w:rsidP="00CC4867">
      <w:pPr>
        <w:rPr>
          <w:rFonts w:ascii="Arial" w:hAnsi="Arial" w:cs="Arial"/>
          <w:color w:val="DD2B2B"/>
          <w:sz w:val="26"/>
          <w:szCs w:val="26"/>
        </w:rPr>
      </w:pPr>
    </w:p>
    <w:p w:rsidR="00CC4867" w:rsidRDefault="00D97408" w:rsidP="00CC4867">
      <w:pPr>
        <w:rPr>
          <w:rFonts w:ascii="Arial" w:hAnsi="Arial" w:cs="Arial"/>
          <w:color w:val="DD2B2B"/>
          <w:sz w:val="26"/>
          <w:szCs w:val="26"/>
        </w:rPr>
      </w:pPr>
      <w:r>
        <w:rPr>
          <w:rFonts w:ascii="Arial" w:hAnsi="Arial" w:cs="Arial"/>
          <w:noProof/>
          <w:color w:val="DD2B2B"/>
          <w:sz w:val="26"/>
          <w:szCs w:val="26"/>
          <w:lang w:eastAsia="fr-FR"/>
        </w:rPr>
        <w:drawing>
          <wp:inline distT="0" distB="0" distL="0" distR="0">
            <wp:extent cx="4899540" cy="2756722"/>
            <wp:effectExtent l="19050" t="0" r="0" b="0"/>
            <wp:docPr id="3" name="Image 2" descr="Aymeric Vergnon 16 petit garç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meric Vergnon 16 petit garçon.jpg"/>
                    <pic:cNvPicPr/>
                  </pic:nvPicPr>
                  <pic:blipFill>
                    <a:blip r:embed="rId6" cstate="print"/>
                    <a:stretch>
                      <a:fillRect/>
                    </a:stretch>
                  </pic:blipFill>
                  <pic:spPr>
                    <a:xfrm>
                      <a:off x="0" y="0"/>
                      <a:ext cx="4905090" cy="2759845"/>
                    </a:xfrm>
                    <a:prstGeom prst="rect">
                      <a:avLst/>
                    </a:prstGeom>
                  </pic:spPr>
                </pic:pic>
              </a:graphicData>
            </a:graphic>
          </wp:inline>
        </w:drawing>
      </w:r>
    </w:p>
    <w:p w:rsidR="00E5221D" w:rsidRPr="00E5221D" w:rsidRDefault="00E5221D" w:rsidP="00CC4867">
      <w:pPr>
        <w:rPr>
          <w:rFonts w:ascii="Arial" w:hAnsi="Arial" w:cs="Arial"/>
          <w:color w:val="000000" w:themeColor="text1"/>
          <w:sz w:val="8"/>
          <w:szCs w:val="8"/>
        </w:rPr>
      </w:pPr>
    </w:p>
    <w:p w:rsidR="00E5221D" w:rsidRPr="00E5221D" w:rsidRDefault="00E5221D" w:rsidP="00CC4867">
      <w:pPr>
        <w:rPr>
          <w:rFonts w:ascii="Arial" w:hAnsi="Arial" w:cs="Arial"/>
          <w:color w:val="000000" w:themeColor="text1"/>
          <w:sz w:val="20"/>
          <w:szCs w:val="20"/>
        </w:rPr>
      </w:pPr>
      <w:r w:rsidRPr="00E5221D">
        <w:rPr>
          <w:rFonts w:ascii="Arial" w:hAnsi="Arial" w:cs="Arial"/>
          <w:color w:val="000000" w:themeColor="text1"/>
          <w:sz w:val="20"/>
          <w:szCs w:val="20"/>
        </w:rPr>
        <w:t>Aymeric Vergnon-d’Alançon, 2016, sans titre</w:t>
      </w:r>
    </w:p>
    <w:p w:rsidR="00D97408" w:rsidRPr="009560CF" w:rsidRDefault="00D97408" w:rsidP="00CC4867">
      <w:pPr>
        <w:rPr>
          <w:rFonts w:ascii="Arial" w:hAnsi="Arial" w:cs="Arial"/>
          <w:color w:val="DD2B2B"/>
          <w:sz w:val="16"/>
          <w:szCs w:val="16"/>
        </w:rPr>
      </w:pPr>
    </w:p>
    <w:p w:rsidR="00D97408" w:rsidRDefault="00D97408" w:rsidP="00CC4867">
      <w:pPr>
        <w:rPr>
          <w:rFonts w:ascii="Arial" w:hAnsi="Arial" w:cs="Arial"/>
          <w:color w:val="DD2B2B"/>
          <w:sz w:val="26"/>
          <w:szCs w:val="26"/>
        </w:rPr>
      </w:pPr>
      <w:r>
        <w:rPr>
          <w:rFonts w:ascii="Arial" w:hAnsi="Arial" w:cs="Arial"/>
          <w:noProof/>
          <w:color w:val="DD2B2B"/>
          <w:sz w:val="26"/>
          <w:szCs w:val="26"/>
          <w:lang w:eastAsia="fr-FR"/>
        </w:rPr>
        <w:drawing>
          <wp:inline distT="0" distB="0" distL="0" distR="0">
            <wp:extent cx="4727036" cy="3100572"/>
            <wp:effectExtent l="19050" t="0" r="0" b="0"/>
            <wp:docPr id="4" name="Image 3" descr="Aymeric Vergnon 16 Laran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meric Vergnon 16 Laranjas.jpg"/>
                    <pic:cNvPicPr/>
                  </pic:nvPicPr>
                  <pic:blipFill>
                    <a:blip r:embed="rId7" cstate="print"/>
                    <a:stretch>
                      <a:fillRect/>
                    </a:stretch>
                  </pic:blipFill>
                  <pic:spPr>
                    <a:xfrm>
                      <a:off x="0" y="0"/>
                      <a:ext cx="4733863" cy="3105050"/>
                    </a:xfrm>
                    <a:prstGeom prst="rect">
                      <a:avLst/>
                    </a:prstGeom>
                  </pic:spPr>
                </pic:pic>
              </a:graphicData>
            </a:graphic>
          </wp:inline>
        </w:drawing>
      </w:r>
    </w:p>
    <w:p w:rsidR="009560CF" w:rsidRPr="009560CF" w:rsidRDefault="009560CF" w:rsidP="00CC4867">
      <w:pPr>
        <w:rPr>
          <w:rFonts w:ascii="Arial" w:hAnsi="Arial" w:cs="Arial"/>
          <w:color w:val="DD2B2B"/>
          <w:sz w:val="8"/>
          <w:szCs w:val="8"/>
        </w:rPr>
      </w:pPr>
    </w:p>
    <w:p w:rsidR="009560CF" w:rsidRPr="009560CF" w:rsidRDefault="009560CF" w:rsidP="009560CF">
      <w:pPr>
        <w:rPr>
          <w:rFonts w:ascii="Arial" w:hAnsi="Arial" w:cs="Arial"/>
          <w:i/>
          <w:color w:val="000000" w:themeColor="text1"/>
          <w:sz w:val="20"/>
          <w:szCs w:val="20"/>
        </w:rPr>
      </w:pPr>
      <w:r w:rsidRPr="00E5221D">
        <w:rPr>
          <w:rFonts w:ascii="Arial" w:hAnsi="Arial" w:cs="Arial"/>
          <w:color w:val="000000" w:themeColor="text1"/>
          <w:sz w:val="20"/>
          <w:szCs w:val="20"/>
        </w:rPr>
        <w:t>Aymeric Vergnon-d’Alançon, 2016,</w:t>
      </w:r>
      <w:r w:rsidRPr="009560CF">
        <w:rPr>
          <w:rFonts w:ascii="Arial" w:hAnsi="Arial" w:cs="Arial"/>
          <w:i/>
          <w:color w:val="000000" w:themeColor="text1"/>
          <w:sz w:val="20"/>
          <w:szCs w:val="20"/>
        </w:rPr>
        <w:t xml:space="preserve"> </w:t>
      </w:r>
      <w:proofErr w:type="spellStart"/>
      <w:r w:rsidRPr="009560CF">
        <w:rPr>
          <w:rFonts w:ascii="Arial" w:hAnsi="Arial" w:cs="Arial"/>
          <w:i/>
          <w:color w:val="000000" w:themeColor="text1"/>
          <w:sz w:val="20"/>
          <w:szCs w:val="20"/>
        </w:rPr>
        <w:t>Laranjas</w:t>
      </w:r>
      <w:proofErr w:type="spellEnd"/>
      <w:r w:rsidR="0068623C">
        <w:rPr>
          <w:rFonts w:ascii="Arial" w:hAnsi="Arial" w:cs="Arial"/>
          <w:i/>
          <w:color w:val="000000" w:themeColor="text1"/>
          <w:sz w:val="20"/>
          <w:szCs w:val="20"/>
        </w:rPr>
        <w:t xml:space="preserve"> da </w:t>
      </w:r>
      <w:proofErr w:type="spellStart"/>
      <w:r w:rsidR="0068623C">
        <w:rPr>
          <w:rFonts w:ascii="Arial" w:hAnsi="Arial" w:cs="Arial"/>
          <w:i/>
          <w:color w:val="000000" w:themeColor="text1"/>
          <w:sz w:val="20"/>
          <w:szCs w:val="20"/>
        </w:rPr>
        <w:t>Melancolia</w:t>
      </w:r>
      <w:proofErr w:type="spellEnd"/>
    </w:p>
    <w:p w:rsidR="00CC4867" w:rsidRPr="0021432A" w:rsidRDefault="00A70CDA" w:rsidP="0068623C">
      <w:pPr>
        <w:jc w:val="left"/>
        <w:rPr>
          <w:rFonts w:ascii="Arial" w:hAnsi="Arial" w:cs="Arial"/>
          <w:sz w:val="22"/>
        </w:rPr>
      </w:pPr>
      <w:r>
        <w:rPr>
          <w:rFonts w:ascii="Arial" w:hAnsi="Arial" w:cs="Arial"/>
          <w:sz w:val="22"/>
        </w:rPr>
        <w:lastRenderedPageBreak/>
        <w:t xml:space="preserve">             </w:t>
      </w:r>
      <w:r w:rsidR="00CC4867" w:rsidRPr="0021432A">
        <w:rPr>
          <w:rFonts w:ascii="Arial" w:hAnsi="Arial" w:cs="Arial"/>
          <w:sz w:val="22"/>
        </w:rPr>
        <w:t xml:space="preserve">L’image photographique a, dit-on souvent, quelque chose de la mélancolie. Elle embaume notre présent de ses fleurs fanées. Mais il faut nous rappeler que l’image photographique n’est pas qu’une représentation (un entrelacs de signes visuels), elle est aussi une force, oui, elle est douée de forces comme toute forme spirituelle. </w:t>
      </w:r>
    </w:p>
    <w:p w:rsidR="00CC4867" w:rsidRPr="0021432A" w:rsidRDefault="00CC4867" w:rsidP="0068623C">
      <w:pPr>
        <w:jc w:val="left"/>
        <w:rPr>
          <w:rFonts w:ascii="Arial" w:hAnsi="Arial" w:cs="Arial"/>
          <w:sz w:val="22"/>
        </w:rPr>
      </w:pPr>
      <w:r w:rsidRPr="0021432A">
        <w:rPr>
          <w:rFonts w:ascii="Arial" w:hAnsi="Arial" w:cs="Arial"/>
          <w:i/>
          <w:sz w:val="22"/>
        </w:rPr>
        <w:t xml:space="preserve">La récolte des éphémères </w:t>
      </w:r>
      <w:r w:rsidRPr="0021432A">
        <w:rPr>
          <w:rFonts w:ascii="Arial" w:hAnsi="Arial" w:cs="Arial"/>
          <w:sz w:val="22"/>
        </w:rPr>
        <w:t>accueille donc la mélancolie mais tente de voir si les métamorphoses du temps peuvent engendrer aussi de nouvelles énergies. Nous sommes guidés par les battements d’ailes d’un papillon échappé de sa chrysalide.</w:t>
      </w:r>
    </w:p>
    <w:p w:rsidR="00CC4867" w:rsidRPr="0040349C" w:rsidRDefault="00CC4867" w:rsidP="00887F6A">
      <w:pPr>
        <w:jc w:val="left"/>
        <w:rPr>
          <w:rFonts w:ascii="Arial" w:hAnsi="Arial" w:cs="Arial"/>
          <w:sz w:val="8"/>
          <w:szCs w:val="8"/>
        </w:rPr>
      </w:pPr>
    </w:p>
    <w:p w:rsidR="00CC4867" w:rsidRPr="0021432A" w:rsidRDefault="00CC4867" w:rsidP="00887F6A">
      <w:pPr>
        <w:jc w:val="left"/>
        <w:rPr>
          <w:rFonts w:ascii="Arial" w:hAnsi="Arial" w:cs="Arial"/>
          <w:sz w:val="22"/>
        </w:rPr>
      </w:pPr>
      <w:r w:rsidRPr="0021432A">
        <w:rPr>
          <w:rFonts w:ascii="Arial" w:hAnsi="Arial" w:cs="Arial"/>
          <w:i/>
          <w:sz w:val="22"/>
        </w:rPr>
        <w:t xml:space="preserve">La récolte des éphémères </w:t>
      </w:r>
      <w:r w:rsidRPr="0021432A">
        <w:rPr>
          <w:rFonts w:ascii="Arial" w:hAnsi="Arial" w:cs="Arial"/>
          <w:sz w:val="22"/>
        </w:rPr>
        <w:t xml:space="preserve">s’est décidée au retour de vacances, dans ce flottement où, après un long voyage, on regarde les images en cherchant ce qui demeure dans ce qui s’est déjà enfui. </w:t>
      </w:r>
    </w:p>
    <w:p w:rsidR="00CC4867" w:rsidRPr="00A70CDA" w:rsidRDefault="00CC4867" w:rsidP="00887F6A">
      <w:pPr>
        <w:jc w:val="left"/>
        <w:rPr>
          <w:rFonts w:ascii="Arial" w:hAnsi="Arial" w:cs="Arial"/>
          <w:sz w:val="8"/>
          <w:szCs w:val="8"/>
        </w:rPr>
      </w:pPr>
    </w:p>
    <w:p w:rsidR="00CC4867" w:rsidRDefault="00CC4867" w:rsidP="00887F6A">
      <w:pPr>
        <w:jc w:val="left"/>
        <w:rPr>
          <w:rFonts w:ascii="Arial" w:hAnsi="Arial" w:cs="Arial"/>
          <w:sz w:val="22"/>
        </w:rPr>
      </w:pPr>
      <w:r w:rsidRPr="0021432A">
        <w:rPr>
          <w:rFonts w:ascii="Arial" w:hAnsi="Arial" w:cs="Arial"/>
          <w:sz w:val="22"/>
        </w:rPr>
        <w:t>Il y a les oranges de Lisbonne (</w:t>
      </w:r>
      <w:proofErr w:type="spellStart"/>
      <w:r w:rsidRPr="0021432A">
        <w:rPr>
          <w:rFonts w:ascii="Arial" w:hAnsi="Arial" w:cs="Arial"/>
          <w:i/>
          <w:sz w:val="22"/>
        </w:rPr>
        <w:t>Laranjas</w:t>
      </w:r>
      <w:proofErr w:type="spellEnd"/>
      <w:r w:rsidRPr="0021432A">
        <w:rPr>
          <w:rFonts w:ascii="Arial" w:hAnsi="Arial" w:cs="Arial"/>
          <w:i/>
          <w:sz w:val="22"/>
        </w:rPr>
        <w:t xml:space="preserve"> da </w:t>
      </w:r>
      <w:proofErr w:type="spellStart"/>
      <w:r w:rsidRPr="0021432A">
        <w:rPr>
          <w:rFonts w:ascii="Arial" w:hAnsi="Arial" w:cs="Arial"/>
          <w:i/>
          <w:sz w:val="22"/>
        </w:rPr>
        <w:t>Melancolia</w:t>
      </w:r>
      <w:proofErr w:type="spellEnd"/>
      <w:r w:rsidRPr="0021432A">
        <w:rPr>
          <w:rFonts w:ascii="Arial" w:hAnsi="Arial" w:cs="Arial"/>
          <w:sz w:val="22"/>
        </w:rPr>
        <w:t xml:space="preserve">) qui s’épanouissent et aussitôt s’évanouissent avec la simplicité d’un ‘truquage’ qui rappellera peut-être la photographie spirite. </w:t>
      </w:r>
    </w:p>
    <w:p w:rsidR="00CC4867" w:rsidRPr="0021432A" w:rsidRDefault="00CC4867" w:rsidP="00887F6A">
      <w:pPr>
        <w:jc w:val="left"/>
        <w:rPr>
          <w:rFonts w:ascii="Arial" w:hAnsi="Arial" w:cs="Arial"/>
          <w:i/>
          <w:sz w:val="22"/>
        </w:rPr>
      </w:pPr>
      <w:r w:rsidRPr="0021432A">
        <w:rPr>
          <w:rFonts w:ascii="Arial" w:hAnsi="Arial" w:cs="Arial"/>
          <w:sz w:val="22"/>
        </w:rPr>
        <w:t>Il y a un diptyque où un camélia illumine la nuit du rouge de ses pétales et où de discrètes méduses viennent se mêler aux éclats du soleil sur les eaux du Bosphore (</w:t>
      </w:r>
      <w:r w:rsidRPr="0021432A">
        <w:rPr>
          <w:rFonts w:ascii="Arial" w:hAnsi="Arial" w:cs="Arial"/>
          <w:i/>
          <w:sz w:val="22"/>
        </w:rPr>
        <w:t>Sans titre)</w:t>
      </w:r>
    </w:p>
    <w:p w:rsidR="00CC4867" w:rsidRPr="00A70CDA" w:rsidRDefault="00CC4867" w:rsidP="00887F6A">
      <w:pPr>
        <w:jc w:val="left"/>
        <w:rPr>
          <w:rFonts w:ascii="Arial" w:hAnsi="Arial" w:cs="Arial"/>
          <w:i/>
          <w:sz w:val="8"/>
          <w:szCs w:val="8"/>
        </w:rPr>
      </w:pPr>
    </w:p>
    <w:p w:rsidR="00CC4867" w:rsidRDefault="00CC4867" w:rsidP="00887F6A">
      <w:pPr>
        <w:jc w:val="left"/>
        <w:rPr>
          <w:rFonts w:ascii="Arial" w:hAnsi="Arial" w:cs="Arial"/>
          <w:sz w:val="22"/>
        </w:rPr>
      </w:pPr>
      <w:r w:rsidRPr="0021432A">
        <w:rPr>
          <w:rFonts w:ascii="Arial" w:hAnsi="Arial" w:cs="Arial"/>
          <w:sz w:val="22"/>
        </w:rPr>
        <w:t xml:space="preserve">Deux autres travaux font écho à un voyage récent, à Walden (Massachussetts), sur les traces </w:t>
      </w:r>
    </w:p>
    <w:p w:rsidR="00CC4867" w:rsidRPr="0021432A" w:rsidRDefault="00CC4867" w:rsidP="00887F6A">
      <w:pPr>
        <w:jc w:val="left"/>
        <w:rPr>
          <w:rFonts w:ascii="Arial" w:hAnsi="Arial" w:cs="Arial"/>
          <w:sz w:val="22"/>
        </w:rPr>
      </w:pPr>
      <w:proofErr w:type="gramStart"/>
      <w:r w:rsidRPr="0021432A">
        <w:rPr>
          <w:rFonts w:ascii="Arial" w:hAnsi="Arial" w:cs="Arial"/>
          <w:sz w:val="22"/>
        </w:rPr>
        <w:t>de</w:t>
      </w:r>
      <w:proofErr w:type="gramEnd"/>
      <w:r w:rsidRPr="0021432A">
        <w:rPr>
          <w:rFonts w:ascii="Arial" w:hAnsi="Arial" w:cs="Arial"/>
          <w:sz w:val="22"/>
        </w:rPr>
        <w:t xml:space="preserve"> Thoreau : </w:t>
      </w:r>
      <w:proofErr w:type="spellStart"/>
      <w:r w:rsidRPr="0021432A">
        <w:rPr>
          <w:rFonts w:ascii="Arial" w:hAnsi="Arial" w:cs="Arial"/>
          <w:i/>
          <w:sz w:val="22"/>
        </w:rPr>
        <w:t>Walden’s</w:t>
      </w:r>
      <w:proofErr w:type="spellEnd"/>
      <w:r w:rsidRPr="0021432A">
        <w:rPr>
          <w:rFonts w:ascii="Arial" w:hAnsi="Arial" w:cs="Arial"/>
          <w:i/>
          <w:sz w:val="22"/>
        </w:rPr>
        <w:t xml:space="preserve"> </w:t>
      </w:r>
      <w:proofErr w:type="spellStart"/>
      <w:r w:rsidRPr="0021432A">
        <w:rPr>
          <w:rFonts w:ascii="Arial" w:hAnsi="Arial" w:cs="Arial"/>
          <w:i/>
          <w:sz w:val="22"/>
        </w:rPr>
        <w:t>butterfly</w:t>
      </w:r>
      <w:proofErr w:type="spellEnd"/>
      <w:r w:rsidRPr="0021432A">
        <w:rPr>
          <w:rFonts w:ascii="Arial" w:hAnsi="Arial" w:cs="Arial"/>
          <w:i/>
          <w:sz w:val="22"/>
        </w:rPr>
        <w:t>,</w:t>
      </w:r>
      <w:r w:rsidRPr="0021432A">
        <w:rPr>
          <w:rFonts w:ascii="Arial" w:hAnsi="Arial" w:cs="Arial"/>
          <w:sz w:val="22"/>
        </w:rPr>
        <w:t xml:space="preserve"> dont les tirages traités chimiquement ne peuvent garantir leur pérennité, et </w:t>
      </w:r>
      <w:proofErr w:type="spellStart"/>
      <w:r w:rsidRPr="0021432A">
        <w:rPr>
          <w:rFonts w:ascii="Arial" w:hAnsi="Arial" w:cs="Arial"/>
          <w:i/>
          <w:sz w:val="22"/>
        </w:rPr>
        <w:t>Walden’s</w:t>
      </w:r>
      <w:proofErr w:type="spellEnd"/>
      <w:r w:rsidRPr="0021432A">
        <w:rPr>
          <w:rFonts w:ascii="Arial" w:hAnsi="Arial" w:cs="Arial"/>
          <w:i/>
          <w:sz w:val="22"/>
        </w:rPr>
        <w:t xml:space="preserve"> </w:t>
      </w:r>
      <w:proofErr w:type="spellStart"/>
      <w:r w:rsidRPr="0021432A">
        <w:rPr>
          <w:rFonts w:ascii="Arial" w:hAnsi="Arial" w:cs="Arial"/>
          <w:i/>
          <w:sz w:val="22"/>
        </w:rPr>
        <w:t>memory</w:t>
      </w:r>
      <w:proofErr w:type="spellEnd"/>
      <w:r w:rsidRPr="0021432A">
        <w:rPr>
          <w:rFonts w:ascii="Arial" w:hAnsi="Arial" w:cs="Arial"/>
          <w:sz w:val="22"/>
        </w:rPr>
        <w:t xml:space="preserve"> qui associe à la sauvegarde numérique le délabrement de la compression algorithmique.</w:t>
      </w:r>
    </w:p>
    <w:p w:rsidR="00CC4867" w:rsidRPr="0040349C" w:rsidRDefault="00CC4867" w:rsidP="00887F6A">
      <w:pPr>
        <w:jc w:val="left"/>
        <w:rPr>
          <w:rFonts w:ascii="Arial" w:hAnsi="Arial" w:cs="Arial"/>
          <w:sz w:val="8"/>
          <w:szCs w:val="8"/>
        </w:rPr>
      </w:pPr>
    </w:p>
    <w:p w:rsidR="00CC4867" w:rsidRDefault="00CC4867" w:rsidP="00887F6A">
      <w:pPr>
        <w:jc w:val="left"/>
        <w:rPr>
          <w:rFonts w:ascii="Arial" w:hAnsi="Arial" w:cs="Arial"/>
          <w:sz w:val="22"/>
        </w:rPr>
      </w:pPr>
      <w:r w:rsidRPr="0021432A">
        <w:rPr>
          <w:rFonts w:ascii="Arial" w:hAnsi="Arial" w:cs="Arial"/>
          <w:sz w:val="22"/>
        </w:rPr>
        <w:t xml:space="preserve">Un livre évoque la présence d’un photographe aperçu au bord du fleuve Saint-Laurent. Ce photographe amateur peut-être mais dont l’extrême concentration me donne à penser ce que </w:t>
      </w:r>
    </w:p>
    <w:p w:rsidR="00CC4867" w:rsidRPr="0021432A" w:rsidRDefault="00CC4867" w:rsidP="00CC4867">
      <w:pPr>
        <w:rPr>
          <w:rFonts w:ascii="Arial" w:hAnsi="Arial" w:cs="Arial"/>
          <w:sz w:val="22"/>
        </w:rPr>
      </w:pPr>
      <w:proofErr w:type="gramStart"/>
      <w:r w:rsidRPr="0021432A">
        <w:rPr>
          <w:rFonts w:ascii="Arial" w:hAnsi="Arial" w:cs="Arial"/>
          <w:sz w:val="22"/>
        </w:rPr>
        <w:t>pour</w:t>
      </w:r>
      <w:proofErr w:type="gramEnd"/>
      <w:r w:rsidRPr="0021432A">
        <w:rPr>
          <w:rFonts w:ascii="Arial" w:hAnsi="Arial" w:cs="Arial"/>
          <w:sz w:val="22"/>
        </w:rPr>
        <w:t xml:space="preserve"> chacun cette récolte d’un instant fugace peut avoir de fondamental.</w:t>
      </w:r>
    </w:p>
    <w:p w:rsidR="00CC4867" w:rsidRPr="0040349C" w:rsidRDefault="00CC4867" w:rsidP="00CC4867">
      <w:pPr>
        <w:rPr>
          <w:rFonts w:ascii="Arial" w:hAnsi="Arial" w:cs="Arial"/>
          <w:sz w:val="8"/>
          <w:szCs w:val="8"/>
        </w:rPr>
      </w:pPr>
    </w:p>
    <w:p w:rsidR="00CC4867" w:rsidRPr="00A70CDA" w:rsidRDefault="00CC4867" w:rsidP="00CC4867">
      <w:pPr>
        <w:rPr>
          <w:rFonts w:ascii="Arial" w:hAnsi="Arial" w:cs="Arial"/>
          <w:sz w:val="22"/>
        </w:rPr>
      </w:pPr>
      <w:r w:rsidRPr="0021432A">
        <w:rPr>
          <w:rFonts w:ascii="Arial" w:hAnsi="Arial" w:cs="Arial"/>
          <w:sz w:val="22"/>
        </w:rPr>
        <w:t>Enfin, sur une longue planche de chantier transformée en caisson lumineux rudimentaire, des photographies dans un assemblage précaire compose un cheminement autour de l’enfance. (</w:t>
      </w:r>
      <w:proofErr w:type="spellStart"/>
      <w:r w:rsidRPr="0021432A">
        <w:rPr>
          <w:rFonts w:ascii="Arial" w:hAnsi="Arial" w:cs="Arial"/>
          <w:i/>
          <w:sz w:val="22"/>
        </w:rPr>
        <w:t>Holometabola</w:t>
      </w:r>
      <w:proofErr w:type="spellEnd"/>
      <w:r w:rsidRPr="0021432A">
        <w:rPr>
          <w:rFonts w:ascii="Arial" w:hAnsi="Arial" w:cs="Arial"/>
          <w:i/>
          <w:sz w:val="22"/>
        </w:rPr>
        <w:t>)</w:t>
      </w:r>
      <w:r w:rsidR="00A70CDA">
        <w:rPr>
          <w:rFonts w:ascii="Arial" w:hAnsi="Arial" w:cs="Arial"/>
          <w:i/>
          <w:sz w:val="22"/>
        </w:rPr>
        <w:t xml:space="preserve">  </w:t>
      </w:r>
      <w:r w:rsidR="00A70CDA" w:rsidRPr="0068623C">
        <w:rPr>
          <w:rFonts w:ascii="Arial" w:hAnsi="Arial" w:cs="Arial"/>
          <w:color w:val="9A0000"/>
          <w:sz w:val="22"/>
        </w:rPr>
        <w:t xml:space="preserve">Aymeric </w:t>
      </w:r>
      <w:proofErr w:type="spellStart"/>
      <w:r w:rsidR="00A70CDA" w:rsidRPr="0068623C">
        <w:rPr>
          <w:rFonts w:ascii="Arial" w:hAnsi="Arial" w:cs="Arial"/>
          <w:color w:val="9A0000"/>
          <w:sz w:val="22"/>
        </w:rPr>
        <w:t>Vergon-d’Alançon</w:t>
      </w:r>
      <w:proofErr w:type="spellEnd"/>
      <w:r w:rsidR="00A70CDA" w:rsidRPr="0068623C">
        <w:rPr>
          <w:rFonts w:ascii="Arial" w:hAnsi="Arial" w:cs="Arial"/>
          <w:color w:val="9A0000"/>
          <w:sz w:val="22"/>
        </w:rPr>
        <w:t>, Paris, 2016</w:t>
      </w:r>
    </w:p>
    <w:p w:rsidR="00CC4867" w:rsidRPr="0021432A" w:rsidRDefault="00CC4867" w:rsidP="00CC4867">
      <w:pPr>
        <w:jc w:val="center"/>
        <w:rPr>
          <w:rFonts w:ascii="Arial" w:hAnsi="Arial" w:cs="Arial"/>
          <w:b/>
          <w:sz w:val="22"/>
        </w:rPr>
      </w:pPr>
    </w:p>
    <w:p w:rsidR="00CC4867" w:rsidRDefault="00AF6F75" w:rsidP="00CC4867">
      <w:pPr>
        <w:rPr>
          <w:rFonts w:ascii="Arial Narrow" w:hAnsi="Arial Narrow"/>
          <w:b/>
          <w:sz w:val="26"/>
          <w:szCs w:val="26"/>
        </w:rPr>
      </w:pPr>
      <w:r w:rsidRPr="00AF6F75">
        <w:rPr>
          <w:rFonts w:ascii="Arial Narrow" w:hAnsi="Arial Narrow"/>
          <w:b/>
          <w:noProof/>
          <w:sz w:val="26"/>
          <w:szCs w:val="26"/>
          <w:lang w:eastAsia="fr-FR"/>
        </w:rPr>
        <w:drawing>
          <wp:inline distT="0" distB="0" distL="0" distR="0">
            <wp:extent cx="1295603" cy="1051063"/>
            <wp:effectExtent l="19050" t="0" r="0" b="0"/>
            <wp:docPr id="5" name="Image 3" descr="Dimanche gal 16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anche gal 16 logo.jpg"/>
                    <pic:cNvPicPr/>
                  </pic:nvPicPr>
                  <pic:blipFill>
                    <a:blip r:embed="rId8" cstate="print"/>
                    <a:stretch>
                      <a:fillRect/>
                    </a:stretch>
                  </pic:blipFill>
                  <pic:spPr>
                    <a:xfrm>
                      <a:off x="0" y="0"/>
                      <a:ext cx="1294838" cy="1050443"/>
                    </a:xfrm>
                    <a:prstGeom prst="rect">
                      <a:avLst/>
                    </a:prstGeom>
                  </pic:spPr>
                </pic:pic>
              </a:graphicData>
            </a:graphic>
          </wp:inline>
        </w:drawing>
      </w:r>
      <w:r w:rsidR="005E6D8E">
        <w:rPr>
          <w:rFonts w:ascii="Arial Narrow" w:hAnsi="Arial Narrow"/>
          <w:b/>
          <w:sz w:val="26"/>
          <w:szCs w:val="26"/>
        </w:rPr>
        <w:t xml:space="preserve">  </w:t>
      </w:r>
    </w:p>
    <w:p w:rsidR="005E6D8E" w:rsidRPr="005E6D8E" w:rsidRDefault="005E6D8E" w:rsidP="00A70CDA">
      <w:pPr>
        <w:spacing w:line="240" w:lineRule="auto"/>
        <w:jc w:val="left"/>
        <w:rPr>
          <w:rStyle w:val="lev"/>
          <w:rFonts w:ascii="Arial" w:hAnsi="Arial" w:cs="Arial"/>
          <w:b w:val="0"/>
          <w:sz w:val="8"/>
          <w:szCs w:val="8"/>
        </w:rPr>
      </w:pPr>
    </w:p>
    <w:p w:rsidR="00E5221D" w:rsidRPr="00A70CDA" w:rsidRDefault="00887F6A" w:rsidP="00A70CDA">
      <w:pPr>
        <w:spacing w:line="240" w:lineRule="auto"/>
        <w:jc w:val="left"/>
        <w:rPr>
          <w:rFonts w:ascii="Arial" w:hAnsi="Arial" w:cs="Arial"/>
          <w:color w:val="000000" w:themeColor="text1"/>
          <w:sz w:val="22"/>
        </w:rPr>
      </w:pPr>
      <w:r w:rsidRPr="00887F6A">
        <w:rPr>
          <w:rStyle w:val="lev"/>
          <w:rFonts w:ascii="Arial" w:hAnsi="Arial" w:cs="Arial"/>
          <w:b w:val="0"/>
          <w:sz w:val="22"/>
        </w:rPr>
        <w:t>27/11/2016,</w:t>
      </w:r>
      <w:r w:rsidR="00A70CDA">
        <w:rPr>
          <w:rStyle w:val="lev"/>
          <w:rFonts w:ascii="Arial" w:hAnsi="Arial" w:cs="Arial"/>
          <w:b w:val="0"/>
          <w:sz w:val="22"/>
        </w:rPr>
        <w:t xml:space="preserve"> ouverture exceptionnelle de</w:t>
      </w:r>
      <w:r w:rsidRPr="00887F6A">
        <w:rPr>
          <w:rStyle w:val="lev"/>
          <w:rFonts w:ascii="Arial" w:hAnsi="Arial" w:cs="Arial"/>
          <w:b w:val="0"/>
          <w:sz w:val="22"/>
        </w:rPr>
        <w:t xml:space="preserve"> 12h</w:t>
      </w:r>
      <w:r w:rsidR="00A70CDA">
        <w:rPr>
          <w:rStyle w:val="lev"/>
          <w:rFonts w:ascii="Arial" w:hAnsi="Arial" w:cs="Arial"/>
          <w:b w:val="0"/>
          <w:sz w:val="22"/>
        </w:rPr>
        <w:t xml:space="preserve"> à </w:t>
      </w:r>
      <w:r w:rsidRPr="00887F6A">
        <w:rPr>
          <w:rStyle w:val="lev"/>
          <w:rFonts w:ascii="Arial" w:hAnsi="Arial" w:cs="Arial"/>
          <w:b w:val="0"/>
          <w:sz w:val="22"/>
        </w:rPr>
        <w:t>18h</w:t>
      </w:r>
      <w:r w:rsidRPr="00887F6A">
        <w:rPr>
          <w:rFonts w:ascii="Arial" w:hAnsi="Arial" w:cs="Arial"/>
          <w:b/>
          <w:bCs/>
          <w:sz w:val="22"/>
        </w:rPr>
        <w:br/>
      </w:r>
      <w:r w:rsidRPr="00887F6A">
        <w:rPr>
          <w:rStyle w:val="lev"/>
          <w:rFonts w:ascii="Arial" w:hAnsi="Arial" w:cs="Arial"/>
          <w:b w:val="0"/>
          <w:sz w:val="22"/>
        </w:rPr>
        <w:t xml:space="preserve">En partenariat avec le </w:t>
      </w:r>
      <w:r w:rsidRPr="00887F6A">
        <w:rPr>
          <w:rStyle w:val="lev"/>
          <w:rFonts w:ascii="Arial" w:hAnsi="Arial" w:cs="Arial"/>
          <w:sz w:val="22"/>
        </w:rPr>
        <w:t>CPGA</w:t>
      </w:r>
      <w:r w:rsidR="00E5221D" w:rsidRPr="00E5221D">
        <w:rPr>
          <w:rFonts w:ascii="Arial" w:hAnsi="Arial" w:cs="Arial"/>
          <w:b/>
          <w:color w:val="C00000"/>
          <w:sz w:val="22"/>
        </w:rPr>
        <w:t xml:space="preserve"> </w:t>
      </w:r>
      <w:r w:rsidR="00A70CDA" w:rsidRPr="00A70CDA">
        <w:rPr>
          <w:rFonts w:ascii="Arial" w:hAnsi="Arial" w:cs="Arial"/>
          <w:color w:val="000000" w:themeColor="text1"/>
          <w:sz w:val="22"/>
        </w:rPr>
        <w:t>et la Mairie de Paris, cent galerie</w:t>
      </w:r>
      <w:r w:rsidR="00A70CDA">
        <w:rPr>
          <w:rFonts w:ascii="Arial" w:hAnsi="Arial" w:cs="Arial"/>
          <w:color w:val="000000" w:themeColor="text1"/>
          <w:sz w:val="22"/>
        </w:rPr>
        <w:t>s</w:t>
      </w:r>
      <w:r w:rsidR="00A70CDA" w:rsidRPr="00A70CDA">
        <w:rPr>
          <w:rFonts w:ascii="Arial" w:hAnsi="Arial" w:cs="Arial"/>
          <w:color w:val="000000" w:themeColor="text1"/>
          <w:sz w:val="22"/>
        </w:rPr>
        <w:t xml:space="preserve"> seront ouvertes </w:t>
      </w:r>
    </w:p>
    <w:p w:rsidR="00E5221D" w:rsidRDefault="00E5221D" w:rsidP="00E5221D">
      <w:pPr>
        <w:spacing w:line="240" w:lineRule="auto"/>
        <w:rPr>
          <w:rFonts w:ascii="Arial" w:hAnsi="Arial" w:cs="Arial"/>
          <w:b/>
          <w:color w:val="C00000"/>
          <w:sz w:val="22"/>
        </w:rPr>
      </w:pPr>
    </w:p>
    <w:p w:rsidR="00E5221D" w:rsidRPr="00250D1D" w:rsidRDefault="00E5221D" w:rsidP="00E5221D">
      <w:pPr>
        <w:spacing w:line="240" w:lineRule="auto"/>
        <w:rPr>
          <w:rFonts w:ascii="Arial" w:hAnsi="Arial" w:cs="Arial"/>
          <w:b/>
          <w:color w:val="C00000"/>
          <w:sz w:val="22"/>
        </w:rPr>
      </w:pPr>
      <w:r w:rsidRPr="00250D1D">
        <w:rPr>
          <w:rFonts w:ascii="Arial" w:hAnsi="Arial" w:cs="Arial"/>
          <w:b/>
          <w:color w:val="C00000"/>
          <w:sz w:val="22"/>
        </w:rPr>
        <w:t>A venir à la galerie</w:t>
      </w:r>
    </w:p>
    <w:p w:rsidR="00E5221D" w:rsidRPr="0016243D" w:rsidRDefault="00E5221D" w:rsidP="00E5221D">
      <w:pPr>
        <w:spacing w:line="240" w:lineRule="auto"/>
        <w:rPr>
          <w:rFonts w:ascii="Arial" w:hAnsi="Arial" w:cs="Arial"/>
          <w:b/>
          <w:color w:val="C00000"/>
          <w:sz w:val="16"/>
          <w:szCs w:val="16"/>
        </w:rPr>
      </w:pPr>
    </w:p>
    <w:p w:rsidR="0040349C" w:rsidRDefault="00E5221D" w:rsidP="00E5221D">
      <w:pPr>
        <w:spacing w:line="240" w:lineRule="auto"/>
        <w:rPr>
          <w:rFonts w:ascii="Arial" w:hAnsi="Arial" w:cs="Arial"/>
          <w:color w:val="C00000"/>
          <w:sz w:val="22"/>
        </w:rPr>
      </w:pPr>
      <w:r>
        <w:rPr>
          <w:rFonts w:ascii="Arial" w:hAnsi="Arial" w:cs="Arial"/>
          <w:color w:val="C00000"/>
          <w:sz w:val="22"/>
        </w:rPr>
        <w:t>Frédéric Coché, Laurent Fiévet, Asi F</w:t>
      </w:r>
      <w:r w:rsidR="0040349C">
        <w:rPr>
          <w:rFonts w:ascii="Arial" w:hAnsi="Arial" w:cs="Arial"/>
          <w:color w:val="C00000"/>
          <w:sz w:val="22"/>
        </w:rPr>
        <w:t>ö</w:t>
      </w:r>
      <w:r>
        <w:rPr>
          <w:rFonts w:ascii="Arial" w:hAnsi="Arial" w:cs="Arial"/>
          <w:color w:val="C00000"/>
          <w:sz w:val="22"/>
        </w:rPr>
        <w:t xml:space="preserve">cker, Sanna Kannisto, Natasja van Kampen, </w:t>
      </w:r>
    </w:p>
    <w:p w:rsidR="00E5221D" w:rsidRDefault="00E5221D" w:rsidP="00E5221D">
      <w:pPr>
        <w:spacing w:line="240" w:lineRule="auto"/>
        <w:rPr>
          <w:rFonts w:ascii="Arial" w:hAnsi="Arial" w:cs="Arial"/>
          <w:color w:val="C00000"/>
          <w:sz w:val="22"/>
        </w:rPr>
      </w:pPr>
      <w:r>
        <w:rPr>
          <w:rFonts w:ascii="Arial" w:hAnsi="Arial" w:cs="Arial"/>
          <w:color w:val="C00000"/>
          <w:sz w:val="22"/>
        </w:rPr>
        <w:t>Benjamin Nachtwey</w:t>
      </w:r>
    </w:p>
    <w:p w:rsidR="00E5221D" w:rsidRPr="00E5221D" w:rsidRDefault="00E5221D" w:rsidP="00E5221D">
      <w:pPr>
        <w:spacing w:line="240" w:lineRule="auto"/>
        <w:rPr>
          <w:rFonts w:ascii="Arial" w:hAnsi="Arial" w:cs="Arial"/>
          <w:color w:val="000000" w:themeColor="text1"/>
          <w:sz w:val="22"/>
        </w:rPr>
      </w:pPr>
      <w:r>
        <w:rPr>
          <w:rFonts w:ascii="Arial" w:hAnsi="Arial" w:cs="Arial"/>
          <w:color w:val="000000" w:themeColor="text1"/>
          <w:sz w:val="22"/>
        </w:rPr>
        <w:t xml:space="preserve">14.12.16 &gt; 21.01.17 </w:t>
      </w:r>
      <w:r w:rsidRPr="00E5221D">
        <w:rPr>
          <w:rFonts w:ascii="Arial" w:hAnsi="Arial" w:cs="Arial"/>
          <w:b/>
          <w:i/>
          <w:color w:val="000000" w:themeColor="text1"/>
          <w:sz w:val="22"/>
        </w:rPr>
        <w:t>Sans frontières</w:t>
      </w:r>
      <w:r>
        <w:rPr>
          <w:rFonts w:ascii="Arial" w:hAnsi="Arial" w:cs="Arial"/>
          <w:color w:val="000000" w:themeColor="text1"/>
          <w:sz w:val="22"/>
        </w:rPr>
        <w:t xml:space="preserve"> </w:t>
      </w:r>
    </w:p>
    <w:p w:rsidR="00E5221D" w:rsidRPr="00E5221D" w:rsidRDefault="00E5221D" w:rsidP="00E5221D">
      <w:pPr>
        <w:spacing w:line="240" w:lineRule="auto"/>
        <w:rPr>
          <w:rFonts w:ascii="Arial" w:hAnsi="Arial" w:cs="Arial"/>
          <w:color w:val="000000" w:themeColor="text1"/>
          <w:sz w:val="22"/>
        </w:rPr>
      </w:pPr>
      <w:r w:rsidRPr="0040349C">
        <w:rPr>
          <w:rFonts w:ascii="Arial" w:hAnsi="Arial" w:cs="Arial"/>
          <w:color w:val="000000" w:themeColor="text1"/>
          <w:sz w:val="22"/>
        </w:rPr>
        <w:t>NB</w:t>
      </w:r>
      <w:r w:rsidRPr="00E5221D">
        <w:rPr>
          <w:rFonts w:ascii="Arial" w:hAnsi="Arial" w:cs="Arial"/>
          <w:color w:val="000000" w:themeColor="text1"/>
          <w:sz w:val="22"/>
        </w:rPr>
        <w:t xml:space="preserve"> la galerie sera </w:t>
      </w:r>
      <w:proofErr w:type="gramStart"/>
      <w:r w:rsidRPr="00E5221D">
        <w:rPr>
          <w:rFonts w:ascii="Arial" w:hAnsi="Arial" w:cs="Arial"/>
          <w:color w:val="000000" w:themeColor="text1"/>
          <w:sz w:val="22"/>
        </w:rPr>
        <w:t>fermée</w:t>
      </w:r>
      <w:proofErr w:type="gramEnd"/>
      <w:r w:rsidRPr="00E5221D">
        <w:rPr>
          <w:rFonts w:ascii="Arial" w:hAnsi="Arial" w:cs="Arial"/>
          <w:color w:val="000000" w:themeColor="text1"/>
          <w:sz w:val="22"/>
        </w:rPr>
        <w:t xml:space="preserve"> du 23.12.16 au 3.01.17</w:t>
      </w:r>
    </w:p>
    <w:p w:rsidR="00E5221D" w:rsidRPr="0040349C" w:rsidRDefault="00E5221D" w:rsidP="00E5221D">
      <w:pPr>
        <w:spacing w:line="240" w:lineRule="auto"/>
        <w:rPr>
          <w:rFonts w:ascii="Arial" w:hAnsi="Arial" w:cs="Arial"/>
          <w:color w:val="000000" w:themeColor="text1"/>
          <w:sz w:val="16"/>
          <w:szCs w:val="16"/>
        </w:rPr>
      </w:pPr>
    </w:p>
    <w:p w:rsidR="00E5221D" w:rsidRPr="00E5221D" w:rsidRDefault="00E5221D" w:rsidP="00E5221D">
      <w:pPr>
        <w:spacing w:line="240" w:lineRule="auto"/>
        <w:rPr>
          <w:rFonts w:ascii="Arial" w:hAnsi="Arial" w:cs="Arial"/>
          <w:color w:val="C00000"/>
          <w:sz w:val="22"/>
        </w:rPr>
      </w:pPr>
      <w:r w:rsidRPr="00E5221D">
        <w:rPr>
          <w:rFonts w:ascii="Arial" w:hAnsi="Arial" w:cs="Arial"/>
          <w:color w:val="C00000"/>
          <w:sz w:val="22"/>
        </w:rPr>
        <w:t>Stéphane Mulliez, Soizic Stokvis, Jérôme Touron</w:t>
      </w:r>
    </w:p>
    <w:p w:rsidR="00E5221D" w:rsidRPr="0040349C" w:rsidRDefault="0040349C" w:rsidP="00E5221D">
      <w:pPr>
        <w:spacing w:line="240" w:lineRule="auto"/>
        <w:rPr>
          <w:rFonts w:ascii="Arial" w:hAnsi="Arial" w:cs="Arial"/>
          <w:i/>
          <w:color w:val="000000" w:themeColor="text1"/>
          <w:sz w:val="22"/>
        </w:rPr>
      </w:pPr>
      <w:r>
        <w:rPr>
          <w:rFonts w:ascii="Arial" w:hAnsi="Arial" w:cs="Arial"/>
          <w:color w:val="000000" w:themeColor="text1"/>
          <w:sz w:val="22"/>
        </w:rPr>
        <w:t>24.01.17 &gt;</w:t>
      </w:r>
      <w:r w:rsidRPr="0040349C">
        <w:rPr>
          <w:rFonts w:ascii="Arial" w:hAnsi="Arial" w:cs="Arial"/>
          <w:color w:val="000000" w:themeColor="text1"/>
          <w:sz w:val="22"/>
        </w:rPr>
        <w:t xml:space="preserve">  </w:t>
      </w:r>
      <w:r w:rsidR="00E5221D" w:rsidRPr="0040349C">
        <w:rPr>
          <w:rFonts w:ascii="Arial" w:hAnsi="Arial" w:cs="Arial"/>
          <w:i/>
          <w:color w:val="000000" w:themeColor="text1"/>
          <w:sz w:val="22"/>
        </w:rPr>
        <w:t>Perspectives</w:t>
      </w:r>
    </w:p>
    <w:p w:rsidR="00E5221D" w:rsidRPr="005E6D8E" w:rsidRDefault="00E5221D" w:rsidP="00E5221D">
      <w:pPr>
        <w:spacing w:line="240" w:lineRule="auto"/>
        <w:rPr>
          <w:rFonts w:ascii="Arial" w:hAnsi="Arial" w:cs="Arial"/>
          <w:b/>
          <w:color w:val="C00000"/>
          <w:sz w:val="22"/>
        </w:rPr>
      </w:pPr>
    </w:p>
    <w:p w:rsidR="00E5221D" w:rsidRDefault="00E5221D" w:rsidP="00E5221D">
      <w:pPr>
        <w:spacing w:line="240" w:lineRule="auto"/>
        <w:rPr>
          <w:rFonts w:ascii="Arial" w:hAnsi="Arial" w:cs="Arial"/>
          <w:b/>
          <w:color w:val="C00000"/>
          <w:sz w:val="22"/>
        </w:rPr>
      </w:pPr>
      <w:r w:rsidRPr="00250D1D">
        <w:rPr>
          <w:rFonts w:ascii="Arial" w:hAnsi="Arial" w:cs="Arial"/>
          <w:b/>
          <w:color w:val="C00000"/>
          <w:sz w:val="22"/>
        </w:rPr>
        <w:t>Hors les murs</w:t>
      </w:r>
    </w:p>
    <w:p w:rsidR="00E5221D" w:rsidRPr="0040349C" w:rsidRDefault="00E5221D" w:rsidP="00E5221D">
      <w:pPr>
        <w:spacing w:line="240" w:lineRule="auto"/>
        <w:rPr>
          <w:rFonts w:ascii="Arial" w:hAnsi="Arial" w:cs="Arial"/>
          <w:b/>
          <w:color w:val="C00000"/>
          <w:sz w:val="8"/>
          <w:szCs w:val="8"/>
        </w:rPr>
      </w:pPr>
    </w:p>
    <w:p w:rsidR="0040349C" w:rsidRDefault="0040349C" w:rsidP="0040349C">
      <w:pPr>
        <w:spacing w:line="240" w:lineRule="auto"/>
        <w:rPr>
          <w:rFonts w:ascii="Arial" w:hAnsi="Arial" w:cs="Arial"/>
          <w:color w:val="C00000"/>
          <w:sz w:val="22"/>
        </w:rPr>
      </w:pPr>
      <w:r w:rsidRPr="00F2167A">
        <w:rPr>
          <w:rFonts w:ascii="Arial" w:hAnsi="Arial" w:cs="Arial"/>
          <w:color w:val="C00000"/>
          <w:sz w:val="22"/>
        </w:rPr>
        <w:t>Aymeric Vergnon</w:t>
      </w:r>
      <w:r>
        <w:rPr>
          <w:rFonts w:ascii="Arial" w:hAnsi="Arial" w:cs="Arial"/>
          <w:color w:val="C00000"/>
          <w:sz w:val="22"/>
        </w:rPr>
        <w:t>-</w:t>
      </w:r>
      <w:r w:rsidRPr="00F2167A">
        <w:rPr>
          <w:rFonts w:ascii="Arial" w:hAnsi="Arial" w:cs="Arial"/>
          <w:color w:val="C00000"/>
          <w:sz w:val="22"/>
        </w:rPr>
        <w:t xml:space="preserve">d’Alançon </w:t>
      </w:r>
    </w:p>
    <w:p w:rsidR="0040349C" w:rsidRDefault="0040349C" w:rsidP="0040349C">
      <w:pPr>
        <w:spacing w:line="240" w:lineRule="auto"/>
        <w:rPr>
          <w:rFonts w:ascii="Arial" w:eastAsia="Times New Roman" w:hAnsi="Arial" w:cs="Arial"/>
          <w:sz w:val="22"/>
        </w:rPr>
      </w:pPr>
      <w:r w:rsidRPr="00405404">
        <w:rPr>
          <w:rFonts w:ascii="Arial" w:eastAsia="Times New Roman" w:hAnsi="Arial" w:cs="Arial"/>
          <w:sz w:val="22"/>
        </w:rPr>
        <w:t xml:space="preserve">4-5 novembre  </w:t>
      </w:r>
      <w:r w:rsidRPr="00405404">
        <w:rPr>
          <w:rFonts w:ascii="Arial" w:eastAsia="Times New Roman" w:hAnsi="Arial" w:cs="Arial"/>
          <w:i/>
          <w:sz w:val="22"/>
        </w:rPr>
        <w:t>Gnose&amp;Gnose&amp;Gnose</w:t>
      </w:r>
      <w:r w:rsidRPr="00405404">
        <w:rPr>
          <w:rFonts w:ascii="Arial" w:eastAsia="Times New Roman" w:hAnsi="Arial" w:cs="Arial"/>
          <w:sz w:val="22"/>
        </w:rPr>
        <w:t xml:space="preserve"> </w:t>
      </w:r>
      <w:r>
        <w:rPr>
          <w:rFonts w:ascii="Arial" w:eastAsia="Times New Roman" w:hAnsi="Arial" w:cs="Arial"/>
          <w:sz w:val="22"/>
        </w:rPr>
        <w:t>lancement</w:t>
      </w:r>
      <w:r w:rsidRPr="00405404">
        <w:rPr>
          <w:rFonts w:ascii="Arial" w:eastAsia="Times New Roman" w:hAnsi="Arial" w:cs="Arial"/>
          <w:sz w:val="22"/>
        </w:rPr>
        <w:t xml:space="preserve"> éditions Art &amp; Fiction, Lausanne, Suisse </w:t>
      </w:r>
    </w:p>
    <w:p w:rsidR="0040349C" w:rsidRPr="0040349C" w:rsidRDefault="0040349C" w:rsidP="0040349C">
      <w:pPr>
        <w:spacing w:line="240" w:lineRule="auto"/>
        <w:rPr>
          <w:rFonts w:ascii="Arial" w:eastAsia="Times New Roman" w:hAnsi="Arial" w:cs="Arial"/>
          <w:sz w:val="8"/>
          <w:szCs w:val="8"/>
        </w:rPr>
      </w:pPr>
    </w:p>
    <w:p w:rsidR="00A70CDA" w:rsidRPr="00F2167A" w:rsidRDefault="00A70CDA" w:rsidP="00A70CDA">
      <w:pPr>
        <w:spacing w:line="240" w:lineRule="auto"/>
        <w:rPr>
          <w:rFonts w:ascii="Arial" w:hAnsi="Arial" w:cs="Arial"/>
          <w:color w:val="C00000"/>
          <w:sz w:val="22"/>
        </w:rPr>
      </w:pPr>
      <w:r w:rsidRPr="00F2167A">
        <w:rPr>
          <w:rFonts w:ascii="Arial" w:hAnsi="Arial" w:cs="Arial"/>
          <w:color w:val="C00000"/>
          <w:sz w:val="22"/>
        </w:rPr>
        <w:t xml:space="preserve">Soo Kyoung Lee  </w:t>
      </w:r>
    </w:p>
    <w:p w:rsidR="0040349C" w:rsidRDefault="00A70CDA" w:rsidP="0040349C">
      <w:pPr>
        <w:spacing w:line="240" w:lineRule="auto"/>
        <w:jc w:val="left"/>
        <w:rPr>
          <w:rFonts w:ascii="Arial" w:hAnsi="Arial" w:cs="Arial"/>
          <w:color w:val="000000" w:themeColor="text1"/>
          <w:sz w:val="22"/>
        </w:rPr>
      </w:pPr>
      <w:r w:rsidRPr="00910ED6">
        <w:rPr>
          <w:rFonts w:ascii="Arial" w:hAnsi="Arial" w:cs="Arial"/>
          <w:color w:val="000000" w:themeColor="text1"/>
          <w:sz w:val="22"/>
        </w:rPr>
        <w:t xml:space="preserve">16.09.16 &gt; 19.11.16 </w:t>
      </w:r>
      <w:r w:rsidRPr="00910ED6">
        <w:rPr>
          <w:rFonts w:ascii="Arial" w:hAnsi="Arial" w:cs="Arial"/>
          <w:i/>
          <w:color w:val="000000" w:themeColor="text1"/>
          <w:sz w:val="22"/>
        </w:rPr>
        <w:t>A claire-voie,</w:t>
      </w:r>
      <w:r w:rsidRPr="00910ED6">
        <w:rPr>
          <w:rFonts w:ascii="Arial" w:hAnsi="Arial" w:cs="Arial"/>
          <w:color w:val="000000" w:themeColor="text1"/>
          <w:sz w:val="22"/>
        </w:rPr>
        <w:t xml:space="preserve"> </w:t>
      </w:r>
      <w:r>
        <w:rPr>
          <w:rFonts w:ascii="Arial" w:hAnsi="Arial" w:cs="Arial"/>
          <w:color w:val="000000" w:themeColor="text1"/>
          <w:sz w:val="22"/>
        </w:rPr>
        <w:t>solo show</w:t>
      </w:r>
      <w:r w:rsidRPr="00910ED6">
        <w:rPr>
          <w:rFonts w:ascii="Arial" w:hAnsi="Arial" w:cs="Arial"/>
          <w:color w:val="000000" w:themeColor="text1"/>
          <w:sz w:val="22"/>
        </w:rPr>
        <w:t xml:space="preserve">, Centre d’art </w:t>
      </w:r>
      <w:hyperlink r:id="rId9" w:history="1">
        <w:r w:rsidRPr="00910ED6">
          <w:rPr>
            <w:rStyle w:val="Lienhypertexte"/>
            <w:rFonts w:ascii="Arial" w:hAnsi="Arial" w:cs="Arial"/>
            <w:color w:val="0070C0"/>
            <w:sz w:val="22"/>
          </w:rPr>
          <w:t xml:space="preserve">Les 3 </w:t>
        </w:r>
        <w:proofErr w:type="spellStart"/>
        <w:r w:rsidRPr="00910ED6">
          <w:rPr>
            <w:rStyle w:val="Lienhypertexte"/>
            <w:rFonts w:ascii="Arial" w:hAnsi="Arial" w:cs="Arial"/>
            <w:color w:val="0070C0"/>
            <w:sz w:val="22"/>
          </w:rPr>
          <w:t>Cha</w:t>
        </w:r>
        <w:proofErr w:type="spellEnd"/>
      </w:hyperlink>
      <w:r w:rsidRPr="00910ED6">
        <w:rPr>
          <w:rFonts w:ascii="Arial" w:hAnsi="Arial" w:cs="Arial"/>
          <w:color w:val="0070C0"/>
          <w:sz w:val="22"/>
        </w:rPr>
        <w:t>,</w:t>
      </w:r>
      <w:r w:rsidRPr="00910ED6">
        <w:rPr>
          <w:rFonts w:ascii="Arial" w:hAnsi="Arial" w:cs="Arial"/>
          <w:color w:val="000000" w:themeColor="text1"/>
          <w:sz w:val="22"/>
        </w:rPr>
        <w:t xml:space="preserve"> Ch</w:t>
      </w:r>
      <w:r>
        <w:rPr>
          <w:rFonts w:ascii="Arial" w:hAnsi="Arial" w:cs="Arial"/>
          <w:color w:val="000000" w:themeColor="text1"/>
          <w:sz w:val="22"/>
        </w:rPr>
        <w:t>â</w:t>
      </w:r>
      <w:r w:rsidRPr="00910ED6">
        <w:rPr>
          <w:rFonts w:ascii="Arial" w:hAnsi="Arial" w:cs="Arial"/>
          <w:color w:val="000000" w:themeColor="text1"/>
          <w:sz w:val="22"/>
        </w:rPr>
        <w:t xml:space="preserve">teaugiron, </w:t>
      </w:r>
      <w:r w:rsidR="0040349C">
        <w:rPr>
          <w:rFonts w:ascii="Arial" w:hAnsi="Arial" w:cs="Arial"/>
          <w:color w:val="000000" w:themeColor="text1"/>
          <w:sz w:val="22"/>
        </w:rPr>
        <w:t>France</w:t>
      </w:r>
    </w:p>
    <w:p w:rsidR="0040349C" w:rsidRPr="0040349C" w:rsidRDefault="0040349C" w:rsidP="0040349C">
      <w:pPr>
        <w:spacing w:line="240" w:lineRule="auto"/>
        <w:jc w:val="left"/>
        <w:rPr>
          <w:rFonts w:ascii="Arial" w:hAnsi="Arial" w:cs="Arial"/>
          <w:color w:val="000000" w:themeColor="text1"/>
          <w:sz w:val="16"/>
          <w:szCs w:val="16"/>
        </w:rPr>
      </w:pPr>
    </w:p>
    <w:p w:rsidR="0040349C" w:rsidRPr="0040349C" w:rsidRDefault="0040349C" w:rsidP="0040349C">
      <w:pPr>
        <w:spacing w:line="240" w:lineRule="auto"/>
        <w:jc w:val="left"/>
        <w:rPr>
          <w:lang w:val="en-US"/>
        </w:rPr>
      </w:pPr>
      <w:r w:rsidRPr="0040349C">
        <w:rPr>
          <w:rFonts w:ascii="Arial" w:hAnsi="Arial" w:cs="Arial"/>
          <w:color w:val="C00000"/>
          <w:sz w:val="22"/>
          <w:lang w:val="en-US"/>
        </w:rPr>
        <w:t>Asi F</w:t>
      </w:r>
      <w:r>
        <w:rPr>
          <w:rFonts w:ascii="Arial" w:hAnsi="Arial" w:cs="Arial"/>
          <w:color w:val="C00000"/>
          <w:sz w:val="22"/>
          <w:lang w:val="en-US"/>
        </w:rPr>
        <w:t>ö</w:t>
      </w:r>
      <w:r w:rsidRPr="0040349C">
        <w:rPr>
          <w:rFonts w:ascii="Arial" w:hAnsi="Arial" w:cs="Arial"/>
          <w:color w:val="C00000"/>
          <w:sz w:val="22"/>
          <w:lang w:val="en-US"/>
        </w:rPr>
        <w:t xml:space="preserve">cker </w:t>
      </w:r>
      <w:r w:rsidRPr="0040349C">
        <w:rPr>
          <w:u w:val="single"/>
          <w:lang w:val="en-US"/>
        </w:rPr>
        <w:t xml:space="preserve">„Labor </w:t>
      </w:r>
      <w:proofErr w:type="spellStart"/>
      <w:r w:rsidRPr="0040349C">
        <w:rPr>
          <w:u w:val="single"/>
          <w:lang w:val="en-US"/>
        </w:rPr>
        <w:t>Sonor</w:t>
      </w:r>
      <w:proofErr w:type="spellEnd"/>
      <w:proofErr w:type="gramStart"/>
      <w:r w:rsidRPr="0040349C">
        <w:rPr>
          <w:u w:val="single"/>
          <w:lang w:val="en-US"/>
        </w:rPr>
        <w:t>“ KULE</w:t>
      </w:r>
      <w:proofErr w:type="gramEnd"/>
      <w:r w:rsidRPr="0040349C">
        <w:rPr>
          <w:u w:val="single"/>
          <w:lang w:val="en-US"/>
        </w:rPr>
        <w:t xml:space="preserve"> Berlin, D</w:t>
      </w:r>
    </w:p>
    <w:p w:rsidR="0040349C" w:rsidRPr="0040349C" w:rsidRDefault="0040349C" w:rsidP="0040349C">
      <w:pPr>
        <w:pStyle w:val="Titre5"/>
        <w:spacing w:before="0" w:line="240" w:lineRule="auto"/>
        <w:rPr>
          <w:rFonts w:ascii="Arial" w:hAnsi="Arial" w:cs="Arial"/>
          <w:sz w:val="22"/>
          <w:lang w:val="en-US"/>
        </w:rPr>
      </w:pPr>
      <w:r w:rsidRPr="0040349C">
        <w:rPr>
          <w:rStyle w:val="condensed"/>
          <w:rFonts w:ascii="Arial" w:hAnsi="Arial" w:cs="Arial"/>
          <w:color w:val="000000" w:themeColor="text1"/>
          <w:sz w:val="22"/>
          <w:lang w:val="en-US"/>
        </w:rPr>
        <w:t xml:space="preserve">12.12.2016, 20 </w:t>
      </w:r>
      <w:r>
        <w:rPr>
          <w:rStyle w:val="condensed"/>
          <w:rFonts w:ascii="Arial" w:hAnsi="Arial" w:cs="Arial"/>
          <w:color w:val="000000" w:themeColor="text1"/>
          <w:sz w:val="22"/>
          <w:lang w:val="en-US"/>
        </w:rPr>
        <w:t>h</w:t>
      </w:r>
      <w:proofErr w:type="gramStart"/>
      <w:r w:rsidRPr="0040349C">
        <w:rPr>
          <w:rStyle w:val="condensed"/>
          <w:rFonts w:ascii="Arial" w:hAnsi="Arial" w:cs="Arial"/>
          <w:color w:val="FF0000"/>
          <w:sz w:val="22"/>
          <w:lang w:val="en-US"/>
        </w:rPr>
        <w:t xml:space="preserve">  </w:t>
      </w:r>
      <w:r w:rsidRPr="0040349C">
        <w:rPr>
          <w:rFonts w:ascii="Arial" w:hAnsi="Arial" w:cs="Arial"/>
          <w:sz w:val="22"/>
          <w:lang w:val="en-US"/>
        </w:rPr>
        <w:t>“</w:t>
      </w:r>
      <w:proofErr w:type="gramEnd"/>
      <w:r w:rsidRPr="0040349C">
        <w:rPr>
          <w:rFonts w:ascii="Arial" w:hAnsi="Arial" w:cs="Arial"/>
          <w:sz w:val="22"/>
          <w:lang w:val="en-US"/>
        </w:rPr>
        <w:t xml:space="preserve"> </w:t>
      </w:r>
      <w:proofErr w:type="spellStart"/>
      <w:r w:rsidRPr="0040349C">
        <w:rPr>
          <w:rFonts w:ascii="Arial" w:hAnsi="Arial" w:cs="Arial"/>
          <w:sz w:val="22"/>
          <w:lang w:val="en-US"/>
        </w:rPr>
        <w:t>Tzzz</w:t>
      </w:r>
      <w:proofErr w:type="spellEnd"/>
      <w:r w:rsidRPr="0040349C">
        <w:rPr>
          <w:rFonts w:ascii="Arial" w:hAnsi="Arial" w:cs="Arial"/>
          <w:sz w:val="22"/>
          <w:lang w:val="en-US"/>
        </w:rPr>
        <w:t xml:space="preserve"> “  Andrea </w:t>
      </w:r>
      <w:proofErr w:type="spellStart"/>
      <w:r w:rsidRPr="0040349C">
        <w:rPr>
          <w:rFonts w:ascii="Arial" w:hAnsi="Arial" w:cs="Arial"/>
          <w:sz w:val="22"/>
          <w:lang w:val="en-US"/>
        </w:rPr>
        <w:t>Ermker</w:t>
      </w:r>
      <w:proofErr w:type="spellEnd"/>
      <w:r w:rsidRPr="0040349C">
        <w:rPr>
          <w:rFonts w:ascii="Arial" w:hAnsi="Arial" w:cs="Arial"/>
          <w:sz w:val="22"/>
          <w:lang w:val="en-US"/>
        </w:rPr>
        <w:t xml:space="preserve">, </w:t>
      </w:r>
      <w:proofErr w:type="spellStart"/>
      <w:r w:rsidRPr="0040349C">
        <w:rPr>
          <w:rFonts w:ascii="Arial" w:hAnsi="Arial" w:cs="Arial"/>
          <w:sz w:val="22"/>
          <w:lang w:val="en-US"/>
        </w:rPr>
        <w:t>Anthea</w:t>
      </w:r>
      <w:proofErr w:type="spellEnd"/>
      <w:r w:rsidRPr="0040349C">
        <w:rPr>
          <w:rFonts w:ascii="Arial" w:hAnsi="Arial" w:cs="Arial"/>
          <w:sz w:val="22"/>
          <w:lang w:val="en-US"/>
        </w:rPr>
        <w:t xml:space="preserve"> Caddy, Asi Föcker</w:t>
      </w:r>
    </w:p>
    <w:p w:rsidR="0040349C" w:rsidRPr="0040349C" w:rsidRDefault="0040349C" w:rsidP="0040349C">
      <w:pPr>
        <w:spacing w:line="240" w:lineRule="auto"/>
        <w:rPr>
          <w:rFonts w:ascii="Arial" w:hAnsi="Arial" w:cs="Arial"/>
          <w:color w:val="C00000"/>
          <w:sz w:val="22"/>
          <w:lang w:val="en-US"/>
        </w:rPr>
      </w:pPr>
    </w:p>
    <w:p w:rsidR="0040349C" w:rsidRPr="0040349C" w:rsidRDefault="0040349C" w:rsidP="0040349C">
      <w:pPr>
        <w:spacing w:line="240" w:lineRule="auto"/>
        <w:rPr>
          <w:rFonts w:ascii="Arial" w:hAnsi="Arial" w:cs="Arial"/>
          <w:color w:val="C00000"/>
          <w:sz w:val="22"/>
          <w:lang w:val="en-US"/>
        </w:rPr>
      </w:pPr>
      <w:r w:rsidRPr="0040349C">
        <w:rPr>
          <w:rFonts w:ascii="Arial" w:hAnsi="Arial" w:cs="Arial"/>
          <w:color w:val="C00000"/>
          <w:sz w:val="22"/>
          <w:lang w:val="en-US"/>
        </w:rPr>
        <w:t>Sanna Kannisto</w:t>
      </w:r>
    </w:p>
    <w:p w:rsidR="0040349C" w:rsidRPr="00D77A4C" w:rsidRDefault="0040349C" w:rsidP="0040349C">
      <w:pPr>
        <w:pStyle w:val="Titre3"/>
        <w:spacing w:before="0" w:beforeAutospacing="0" w:after="0" w:afterAutospacing="0"/>
        <w:rPr>
          <w:lang w:val="en-US"/>
        </w:rPr>
      </w:pPr>
      <w:proofErr w:type="gramStart"/>
      <w:r w:rsidRPr="00D77A4C">
        <w:rPr>
          <w:rFonts w:ascii="Arial" w:hAnsi="Arial" w:cs="Arial"/>
          <w:b w:val="0"/>
          <w:sz w:val="22"/>
          <w:szCs w:val="22"/>
          <w:lang w:val="en-US"/>
        </w:rPr>
        <w:lastRenderedPageBreak/>
        <w:t>1.10</w:t>
      </w:r>
      <w:r>
        <w:rPr>
          <w:rFonts w:ascii="Arial" w:hAnsi="Arial" w:cs="Arial"/>
          <w:b w:val="0"/>
          <w:sz w:val="22"/>
          <w:szCs w:val="22"/>
          <w:lang w:val="en-US"/>
        </w:rPr>
        <w:t xml:space="preserve">.16 &gt; </w:t>
      </w:r>
      <w:r w:rsidRPr="00D77A4C">
        <w:rPr>
          <w:rFonts w:ascii="Arial" w:hAnsi="Arial" w:cs="Arial"/>
          <w:b w:val="0"/>
          <w:sz w:val="22"/>
          <w:szCs w:val="22"/>
          <w:lang w:val="en-US"/>
        </w:rPr>
        <w:t>1.12.</w:t>
      </w:r>
      <w:proofErr w:type="gramEnd"/>
      <w:r w:rsidRPr="00D77A4C">
        <w:rPr>
          <w:rFonts w:ascii="Arial" w:hAnsi="Arial" w:cs="Arial"/>
          <w:b w:val="0"/>
          <w:sz w:val="22"/>
          <w:szCs w:val="22"/>
          <w:lang w:val="en-US"/>
        </w:rPr>
        <w:t xml:space="preserve"> 2016 </w:t>
      </w:r>
      <w:r w:rsidRPr="00D77A4C">
        <w:rPr>
          <w:rFonts w:ascii="Arial" w:hAnsi="Arial" w:cs="Arial"/>
          <w:b w:val="0"/>
          <w:i/>
          <w:sz w:val="22"/>
          <w:szCs w:val="22"/>
          <w:lang w:val="en-US"/>
        </w:rPr>
        <w:t xml:space="preserve">Longing </w:t>
      </w:r>
      <w:proofErr w:type="gramStart"/>
      <w:r w:rsidRPr="00D77A4C">
        <w:rPr>
          <w:rFonts w:ascii="Arial" w:hAnsi="Arial" w:cs="Arial"/>
          <w:b w:val="0"/>
          <w:i/>
          <w:sz w:val="22"/>
          <w:szCs w:val="22"/>
          <w:lang w:val="en-US"/>
        </w:rPr>
        <w:t>For</w:t>
      </w:r>
      <w:proofErr w:type="gramEnd"/>
      <w:r w:rsidRPr="00D77A4C">
        <w:rPr>
          <w:rFonts w:ascii="Arial" w:hAnsi="Arial" w:cs="Arial"/>
          <w:b w:val="0"/>
          <w:i/>
          <w:sz w:val="22"/>
          <w:szCs w:val="22"/>
          <w:lang w:val="en-US"/>
        </w:rPr>
        <w:t xml:space="preserve"> Landscape</w:t>
      </w:r>
      <w:r w:rsidRPr="00D77A4C">
        <w:rPr>
          <w:rFonts w:ascii="Arial" w:hAnsi="Arial" w:cs="Arial"/>
          <w:b w:val="0"/>
          <w:sz w:val="22"/>
          <w:szCs w:val="22"/>
          <w:lang w:val="en-US"/>
        </w:rPr>
        <w:t xml:space="preserve">, </w:t>
      </w:r>
      <w:proofErr w:type="spellStart"/>
      <w:r w:rsidRPr="00D77A4C">
        <w:rPr>
          <w:rFonts w:ascii="Arial" w:hAnsi="Arial" w:cs="Arial"/>
          <w:b w:val="0"/>
          <w:sz w:val="22"/>
          <w:szCs w:val="22"/>
          <w:lang w:val="en-US"/>
        </w:rPr>
        <w:t>Tieranatomisches</w:t>
      </w:r>
      <w:proofErr w:type="spellEnd"/>
      <w:r w:rsidRPr="00D77A4C">
        <w:rPr>
          <w:rFonts w:ascii="Arial" w:hAnsi="Arial" w:cs="Arial"/>
          <w:b w:val="0"/>
          <w:sz w:val="22"/>
          <w:szCs w:val="22"/>
          <w:lang w:val="en-US"/>
        </w:rPr>
        <w:t xml:space="preserve"> theater der Humboldt-</w:t>
      </w:r>
      <w:proofErr w:type="spellStart"/>
      <w:r w:rsidRPr="00D77A4C">
        <w:rPr>
          <w:rFonts w:ascii="Arial" w:hAnsi="Arial" w:cs="Arial"/>
          <w:b w:val="0"/>
          <w:sz w:val="22"/>
          <w:szCs w:val="22"/>
          <w:lang w:val="en-US"/>
        </w:rPr>
        <w:t>universität</w:t>
      </w:r>
      <w:proofErr w:type="spellEnd"/>
      <w:r w:rsidRPr="00D77A4C">
        <w:rPr>
          <w:rFonts w:ascii="Arial" w:hAnsi="Arial" w:cs="Arial"/>
          <w:b w:val="0"/>
          <w:sz w:val="22"/>
          <w:szCs w:val="22"/>
          <w:lang w:val="en-US"/>
        </w:rPr>
        <w:t xml:space="preserve"> </w:t>
      </w:r>
      <w:proofErr w:type="spellStart"/>
      <w:r w:rsidRPr="00D77A4C">
        <w:rPr>
          <w:rFonts w:ascii="Arial" w:hAnsi="Arial" w:cs="Arial"/>
          <w:b w:val="0"/>
          <w:sz w:val="22"/>
          <w:szCs w:val="22"/>
          <w:lang w:val="en-US"/>
        </w:rPr>
        <w:t>zu</w:t>
      </w:r>
      <w:proofErr w:type="spellEnd"/>
      <w:r w:rsidRPr="00D77A4C">
        <w:rPr>
          <w:rFonts w:ascii="Arial" w:hAnsi="Arial" w:cs="Arial"/>
          <w:b w:val="0"/>
          <w:sz w:val="22"/>
          <w:szCs w:val="22"/>
          <w:lang w:val="en-US"/>
        </w:rPr>
        <w:t xml:space="preserve"> Berlin</w:t>
      </w:r>
      <w:r w:rsidRPr="00D77A4C">
        <w:rPr>
          <w:rFonts w:ascii="Arial" w:hAnsi="Arial" w:cs="Arial"/>
          <w:b w:val="0"/>
          <w:sz w:val="20"/>
          <w:szCs w:val="20"/>
          <w:lang w:val="en-US"/>
        </w:rPr>
        <w:t xml:space="preserve">, </w:t>
      </w:r>
      <w:hyperlink r:id="rId10" w:history="1">
        <w:r w:rsidRPr="00D77A4C">
          <w:rPr>
            <w:rStyle w:val="Lienhypertexte"/>
            <w:rFonts w:ascii="Arial" w:eastAsia="Calibri" w:hAnsi="Arial" w:cs="Arial"/>
            <w:b w:val="0"/>
            <w:sz w:val="20"/>
            <w:szCs w:val="20"/>
            <w:lang w:val="en-US"/>
          </w:rPr>
          <w:t>http://www.cucoberlin.com</w:t>
        </w:r>
      </w:hyperlink>
    </w:p>
    <w:p w:rsidR="0040349C" w:rsidRPr="00360D1A" w:rsidRDefault="0040349C" w:rsidP="0040349C">
      <w:pPr>
        <w:spacing w:line="240" w:lineRule="auto"/>
        <w:rPr>
          <w:rFonts w:ascii="Arial" w:hAnsi="Arial" w:cs="Arial"/>
          <w:sz w:val="22"/>
        </w:rPr>
      </w:pPr>
      <w:r w:rsidRPr="00360D1A">
        <w:rPr>
          <w:rFonts w:ascii="Arial" w:hAnsi="Arial" w:cs="Arial"/>
          <w:sz w:val="22"/>
        </w:rPr>
        <w:t xml:space="preserve">16.09.16 &gt; 30.10.16, </w:t>
      </w:r>
      <w:r>
        <w:rPr>
          <w:rFonts w:ascii="Arial" w:hAnsi="Arial" w:cs="Arial"/>
          <w:i/>
          <w:sz w:val="22"/>
        </w:rPr>
        <w:t>L</w:t>
      </w:r>
      <w:r w:rsidRPr="00360D1A">
        <w:rPr>
          <w:rFonts w:ascii="Arial" w:hAnsi="Arial" w:cs="Arial"/>
          <w:i/>
          <w:sz w:val="22"/>
        </w:rPr>
        <w:t>es explorateurs,</w:t>
      </w:r>
      <w:r w:rsidRPr="00360D1A">
        <w:rPr>
          <w:rFonts w:ascii="Arial" w:hAnsi="Arial" w:cs="Arial"/>
          <w:sz w:val="22"/>
        </w:rPr>
        <w:t xml:space="preserve"> </w:t>
      </w:r>
      <w:r>
        <w:rPr>
          <w:rFonts w:ascii="Arial" w:hAnsi="Arial" w:cs="Arial"/>
          <w:sz w:val="22"/>
        </w:rPr>
        <w:t xml:space="preserve">avec aussi Darren </w:t>
      </w:r>
      <w:proofErr w:type="spellStart"/>
      <w:r>
        <w:rPr>
          <w:rFonts w:ascii="Arial" w:hAnsi="Arial" w:cs="Arial"/>
          <w:sz w:val="22"/>
        </w:rPr>
        <w:t>Almond</w:t>
      </w:r>
      <w:proofErr w:type="spellEnd"/>
      <w:r>
        <w:rPr>
          <w:rFonts w:ascii="Arial" w:hAnsi="Arial" w:cs="Arial"/>
          <w:sz w:val="22"/>
        </w:rPr>
        <w:t xml:space="preserve">, Thomas Ruff, Mark Dion, Jochen </w:t>
      </w:r>
      <w:proofErr w:type="spellStart"/>
      <w:r>
        <w:rPr>
          <w:rFonts w:ascii="Arial" w:hAnsi="Arial" w:cs="Arial"/>
          <w:sz w:val="22"/>
        </w:rPr>
        <w:t>Lempert</w:t>
      </w:r>
      <w:proofErr w:type="spellEnd"/>
      <w:r>
        <w:rPr>
          <w:rFonts w:ascii="Arial" w:hAnsi="Arial" w:cs="Arial"/>
          <w:sz w:val="22"/>
        </w:rPr>
        <w:t>, </w:t>
      </w:r>
      <w:r w:rsidRPr="00360D1A">
        <w:rPr>
          <w:rFonts w:ascii="Arial" w:hAnsi="Arial" w:cs="Arial"/>
          <w:sz w:val="22"/>
        </w:rPr>
        <w:t xml:space="preserve">Frac Normandie Rouen hors les murs, </w:t>
      </w:r>
      <w:hyperlink r:id="rId11" w:history="1">
        <w:r w:rsidRPr="00360D1A">
          <w:rPr>
            <w:rStyle w:val="Lienhypertexte"/>
            <w:rFonts w:ascii="Arial" w:hAnsi="Arial" w:cs="Arial"/>
            <w:sz w:val="22"/>
          </w:rPr>
          <w:t>Parc de Clères</w:t>
        </w:r>
      </w:hyperlink>
      <w:r>
        <w:rPr>
          <w:rFonts w:ascii="Arial" w:hAnsi="Arial" w:cs="Arial"/>
          <w:sz w:val="22"/>
        </w:rPr>
        <w:t>,  Clères, France</w:t>
      </w:r>
    </w:p>
    <w:p w:rsidR="0040349C" w:rsidRPr="00D77A4C" w:rsidRDefault="0040349C" w:rsidP="0040349C">
      <w:pPr>
        <w:spacing w:line="240" w:lineRule="auto"/>
        <w:rPr>
          <w:rFonts w:ascii="Arial" w:hAnsi="Arial" w:cs="Arial"/>
          <w:color w:val="C00000"/>
          <w:sz w:val="16"/>
          <w:szCs w:val="16"/>
        </w:rPr>
      </w:pPr>
    </w:p>
    <w:p w:rsidR="0040349C" w:rsidRPr="00250D1D" w:rsidRDefault="0040349C" w:rsidP="0040349C">
      <w:pPr>
        <w:spacing w:line="240" w:lineRule="auto"/>
        <w:rPr>
          <w:rFonts w:ascii="Arial" w:hAnsi="Arial" w:cs="Arial"/>
          <w:color w:val="C00000"/>
          <w:sz w:val="22"/>
        </w:rPr>
      </w:pPr>
      <w:r w:rsidRPr="00250D1D">
        <w:rPr>
          <w:rFonts w:ascii="Arial" w:hAnsi="Arial" w:cs="Arial"/>
          <w:color w:val="C00000"/>
          <w:sz w:val="22"/>
        </w:rPr>
        <w:t>Laurent Fiévet</w:t>
      </w:r>
    </w:p>
    <w:p w:rsidR="0040349C" w:rsidRPr="00CE6690" w:rsidRDefault="0040349C" w:rsidP="00CE6690">
      <w:pPr>
        <w:jc w:val="left"/>
        <w:rPr>
          <w:rFonts w:ascii="Arial" w:hAnsi="Arial" w:cs="Arial"/>
          <w:sz w:val="22"/>
        </w:rPr>
      </w:pPr>
      <w:r w:rsidRPr="002515A0">
        <w:rPr>
          <w:rFonts w:ascii="Arial" w:hAnsi="Arial" w:cs="Arial"/>
          <w:color w:val="000000" w:themeColor="text1"/>
          <w:sz w:val="22"/>
        </w:rPr>
        <w:t xml:space="preserve">   </w:t>
      </w:r>
      <w:r w:rsidRPr="00CE6690">
        <w:rPr>
          <w:rFonts w:ascii="Arial" w:hAnsi="Arial" w:cs="Arial"/>
          <w:color w:val="000000" w:themeColor="text1"/>
          <w:sz w:val="22"/>
        </w:rPr>
        <w:t xml:space="preserve">Jusqu’au 27.11.16  </w:t>
      </w:r>
      <w:proofErr w:type="spellStart"/>
      <w:r w:rsidRPr="00CE6690">
        <w:rPr>
          <w:rFonts w:ascii="Arial" w:hAnsi="Arial" w:cs="Arial"/>
          <w:b/>
          <w:i/>
          <w:color w:val="8064A2" w:themeColor="accent4"/>
          <w:sz w:val="22"/>
        </w:rPr>
        <w:t>Loni</w:t>
      </w:r>
      <w:proofErr w:type="spellEnd"/>
      <w:r w:rsidRPr="00CE6690">
        <w:rPr>
          <w:rFonts w:ascii="Arial" w:hAnsi="Arial" w:cs="Arial"/>
          <w:b/>
          <w:i/>
          <w:color w:val="8064A2" w:themeColor="accent4"/>
          <w:sz w:val="22"/>
        </w:rPr>
        <w:t xml:space="preserve"> v </w:t>
      </w:r>
      <w:proofErr w:type="spellStart"/>
      <w:r w:rsidRPr="00CE6690">
        <w:rPr>
          <w:rFonts w:ascii="Arial" w:hAnsi="Arial" w:cs="Arial"/>
          <w:b/>
          <w:i/>
          <w:color w:val="8064A2" w:themeColor="accent4"/>
          <w:sz w:val="22"/>
        </w:rPr>
        <w:t>Marienbadu</w:t>
      </w:r>
      <w:proofErr w:type="spellEnd"/>
      <w:r w:rsidRPr="00CE6690">
        <w:rPr>
          <w:rFonts w:ascii="Arial" w:hAnsi="Arial" w:cs="Arial"/>
          <w:b/>
          <w:i/>
          <w:color w:val="8064A2" w:themeColor="accent4"/>
          <w:sz w:val="22"/>
        </w:rPr>
        <w:t xml:space="preserve">: Film </w:t>
      </w:r>
      <w:proofErr w:type="spellStart"/>
      <w:r w:rsidRPr="00CE6690">
        <w:rPr>
          <w:rFonts w:ascii="Arial" w:hAnsi="Arial" w:cs="Arial"/>
          <w:b/>
          <w:i/>
          <w:color w:val="8064A2" w:themeColor="accent4"/>
          <w:sz w:val="22"/>
        </w:rPr>
        <w:t>jako</w:t>
      </w:r>
      <w:proofErr w:type="spellEnd"/>
      <w:r w:rsidRPr="00CE6690">
        <w:rPr>
          <w:rFonts w:ascii="Arial" w:hAnsi="Arial" w:cs="Arial"/>
          <w:b/>
          <w:i/>
          <w:color w:val="8064A2" w:themeColor="accent4"/>
          <w:sz w:val="22"/>
        </w:rPr>
        <w:t xml:space="preserve"> </w:t>
      </w:r>
      <w:proofErr w:type="spellStart"/>
      <w:r w:rsidRPr="00CE6690">
        <w:rPr>
          <w:rFonts w:ascii="Arial" w:hAnsi="Arial" w:cs="Arial"/>
          <w:b/>
          <w:i/>
          <w:color w:val="8064A2" w:themeColor="accent4"/>
          <w:sz w:val="22"/>
        </w:rPr>
        <w:t>umění</w:t>
      </w:r>
      <w:proofErr w:type="spellEnd"/>
      <w:r w:rsidRPr="00CE6690">
        <w:rPr>
          <w:rFonts w:ascii="Arial" w:hAnsi="Arial" w:cs="Arial"/>
          <w:b/>
          <w:i/>
          <w:color w:val="8064A2" w:themeColor="accent4"/>
          <w:sz w:val="22"/>
        </w:rPr>
        <w:t xml:space="preserve">, </w:t>
      </w:r>
      <w:r w:rsidRPr="00CE6690">
        <w:rPr>
          <w:rFonts w:ascii="Arial" w:hAnsi="Arial" w:cs="Arial"/>
          <w:sz w:val="22"/>
        </w:rPr>
        <w:t xml:space="preserve">Group show, </w:t>
      </w:r>
      <w:r w:rsidRPr="00CE6690">
        <w:rPr>
          <w:rFonts w:ascii="Arial" w:hAnsi="Arial" w:cs="Arial"/>
          <w:color w:val="000000" w:themeColor="text1"/>
          <w:sz w:val="22"/>
        </w:rPr>
        <w:t xml:space="preserve"> commissaires :</w:t>
      </w:r>
      <w:r w:rsidRPr="00CE6690">
        <w:rPr>
          <w:rFonts w:ascii="Arial" w:hAnsi="Arial" w:cs="Arial"/>
          <w:sz w:val="22"/>
        </w:rPr>
        <w:t xml:space="preserve"> Christoph </w:t>
      </w:r>
      <w:proofErr w:type="spellStart"/>
      <w:r w:rsidRPr="00CE6690">
        <w:rPr>
          <w:rFonts w:ascii="Arial" w:hAnsi="Arial" w:cs="Arial"/>
          <w:sz w:val="22"/>
        </w:rPr>
        <w:t>Grunenberg</w:t>
      </w:r>
      <w:proofErr w:type="spellEnd"/>
      <w:r w:rsidRPr="00CE6690">
        <w:rPr>
          <w:rFonts w:ascii="Arial" w:hAnsi="Arial" w:cs="Arial"/>
          <w:sz w:val="22"/>
        </w:rPr>
        <w:t xml:space="preserve"> &amp; Eva Fischer-</w:t>
      </w:r>
      <w:proofErr w:type="spellStart"/>
      <w:r w:rsidRPr="00CE6690">
        <w:rPr>
          <w:rFonts w:ascii="Arial" w:hAnsi="Arial" w:cs="Arial"/>
          <w:sz w:val="22"/>
        </w:rPr>
        <w:t>Hausdorf</w:t>
      </w:r>
      <w:proofErr w:type="spellEnd"/>
      <w:r w:rsidRPr="00CE6690">
        <w:rPr>
          <w:rFonts w:ascii="Arial" w:hAnsi="Arial" w:cs="Arial"/>
          <w:sz w:val="22"/>
        </w:rPr>
        <w:t xml:space="preserve">, Galerie </w:t>
      </w:r>
      <w:proofErr w:type="spellStart"/>
      <w:r w:rsidRPr="00CE6690">
        <w:rPr>
          <w:rFonts w:ascii="Arial" w:hAnsi="Arial" w:cs="Arial"/>
          <w:sz w:val="22"/>
        </w:rPr>
        <w:t>Rudolfinum</w:t>
      </w:r>
      <w:proofErr w:type="spellEnd"/>
      <w:r w:rsidRPr="00CE6690">
        <w:rPr>
          <w:rFonts w:ascii="Arial" w:hAnsi="Arial" w:cs="Arial"/>
          <w:sz w:val="22"/>
        </w:rPr>
        <w:t xml:space="preserve"> Prague, République Tchèque</w:t>
      </w:r>
    </w:p>
    <w:p w:rsidR="005E6D8E" w:rsidRPr="00CE6690" w:rsidRDefault="005E6D8E" w:rsidP="00CE6690">
      <w:pPr>
        <w:pStyle w:val="NormalWeb"/>
        <w:spacing w:before="0" w:after="0"/>
        <w:contextualSpacing/>
        <w:rPr>
          <w:rFonts w:ascii="Arial" w:hAnsi="Arial" w:cs="Arial"/>
          <w:b/>
          <w:bCs/>
          <w:color w:val="7F63A0"/>
          <w:sz w:val="22"/>
          <w:szCs w:val="22"/>
        </w:rPr>
      </w:pPr>
      <w:r w:rsidRPr="00CE6690">
        <w:rPr>
          <w:rFonts w:ascii="Arial" w:hAnsi="Arial" w:cs="Arial"/>
          <w:bCs/>
          <w:color w:val="000000" w:themeColor="text1"/>
          <w:sz w:val="22"/>
          <w:szCs w:val="22"/>
        </w:rPr>
        <w:t xml:space="preserve">7.12.16 &gt; 7.01.17 </w:t>
      </w:r>
      <w:r w:rsidRPr="00CE6690">
        <w:rPr>
          <w:rFonts w:ascii="Arial" w:hAnsi="Arial" w:cs="Arial"/>
          <w:bCs/>
          <w:i/>
          <w:color w:val="000000" w:themeColor="text1"/>
          <w:sz w:val="22"/>
          <w:szCs w:val="22"/>
        </w:rPr>
        <w:t xml:space="preserve">La French </w:t>
      </w:r>
      <w:proofErr w:type="spellStart"/>
      <w:r w:rsidRPr="00CE6690">
        <w:rPr>
          <w:rFonts w:ascii="Arial" w:hAnsi="Arial" w:cs="Arial"/>
          <w:bCs/>
          <w:i/>
          <w:color w:val="000000" w:themeColor="text1"/>
          <w:sz w:val="22"/>
          <w:szCs w:val="22"/>
        </w:rPr>
        <w:t>Touch</w:t>
      </w:r>
      <w:proofErr w:type="spellEnd"/>
      <w:r w:rsidRPr="00CE6690">
        <w:rPr>
          <w:rFonts w:ascii="Arial" w:hAnsi="Arial" w:cs="Arial"/>
          <w:bCs/>
          <w:i/>
          <w:color w:val="000000" w:themeColor="text1"/>
          <w:sz w:val="22"/>
          <w:szCs w:val="22"/>
        </w:rPr>
        <w:t xml:space="preserve">, </w:t>
      </w:r>
      <w:r w:rsidRPr="00CE6690">
        <w:rPr>
          <w:rFonts w:ascii="Arial" w:hAnsi="Arial" w:cs="Arial"/>
          <w:bCs/>
          <w:sz w:val="22"/>
          <w:szCs w:val="22"/>
        </w:rPr>
        <w:t>Group show</w:t>
      </w:r>
      <w:r w:rsidRPr="00CE6690">
        <w:rPr>
          <w:rFonts w:ascii="Arial" w:hAnsi="Arial" w:cs="Arial"/>
          <w:b/>
          <w:bCs/>
          <w:sz w:val="22"/>
          <w:szCs w:val="22"/>
        </w:rPr>
        <w:t xml:space="preserve"> </w:t>
      </w:r>
      <w:proofErr w:type="spellStart"/>
      <w:r w:rsidRPr="00CE6690">
        <w:rPr>
          <w:rFonts w:ascii="Arial" w:hAnsi="Arial" w:cs="Arial"/>
          <w:sz w:val="22"/>
          <w:szCs w:val="22"/>
        </w:rPr>
        <w:t>Curators</w:t>
      </w:r>
      <w:proofErr w:type="spellEnd"/>
      <w:r w:rsidRPr="00CE6690">
        <w:rPr>
          <w:rFonts w:ascii="Arial" w:hAnsi="Arial" w:cs="Arial"/>
          <w:sz w:val="22"/>
          <w:szCs w:val="22"/>
        </w:rPr>
        <w:t xml:space="preserve"> Caroline </w:t>
      </w:r>
      <w:proofErr w:type="spellStart"/>
      <w:r w:rsidRPr="00CE6690">
        <w:rPr>
          <w:rFonts w:ascii="Arial" w:hAnsi="Arial" w:cs="Arial"/>
          <w:sz w:val="22"/>
          <w:szCs w:val="22"/>
        </w:rPr>
        <w:t>Bissière</w:t>
      </w:r>
      <w:proofErr w:type="spellEnd"/>
      <w:r w:rsidRPr="00CE6690">
        <w:rPr>
          <w:rFonts w:ascii="Arial" w:hAnsi="Arial" w:cs="Arial"/>
          <w:sz w:val="22"/>
          <w:szCs w:val="22"/>
        </w:rPr>
        <w:t xml:space="preserve"> &amp; Jean-Paul Blanchet. </w:t>
      </w:r>
    </w:p>
    <w:p w:rsidR="005E6D8E" w:rsidRPr="005E6D8E" w:rsidRDefault="005E6D8E" w:rsidP="00CE6690">
      <w:pPr>
        <w:pStyle w:val="NormalWeb"/>
        <w:spacing w:before="0" w:after="0"/>
        <w:rPr>
          <w:rFonts w:ascii="Arial" w:hAnsi="Arial" w:cs="Arial"/>
          <w:color w:val="C00000"/>
          <w:sz w:val="16"/>
          <w:szCs w:val="16"/>
        </w:rPr>
      </w:pPr>
      <w:proofErr w:type="spellStart"/>
      <w:r w:rsidRPr="00CE6690">
        <w:rPr>
          <w:rFonts w:ascii="Arial" w:hAnsi="Arial" w:cs="Arial"/>
          <w:bCs/>
          <w:sz w:val="22"/>
          <w:szCs w:val="22"/>
        </w:rPr>
        <w:t>Artspace</w:t>
      </w:r>
      <w:proofErr w:type="spellEnd"/>
      <w:r w:rsidRPr="00CE6690">
        <w:rPr>
          <w:rFonts w:ascii="Arial" w:hAnsi="Arial" w:cs="Arial"/>
          <w:bCs/>
          <w:sz w:val="22"/>
          <w:szCs w:val="22"/>
        </w:rPr>
        <w:t xml:space="preserve"> </w:t>
      </w:r>
      <w:proofErr w:type="spellStart"/>
      <w:r w:rsidRPr="00CE6690">
        <w:rPr>
          <w:rFonts w:ascii="Arial" w:hAnsi="Arial" w:cs="Arial"/>
          <w:bCs/>
          <w:sz w:val="22"/>
          <w:szCs w:val="22"/>
        </w:rPr>
        <w:t>Boan</w:t>
      </w:r>
      <w:proofErr w:type="spellEnd"/>
      <w:r w:rsidRPr="00CE6690">
        <w:rPr>
          <w:rFonts w:ascii="Arial" w:hAnsi="Arial" w:cs="Arial"/>
          <w:bCs/>
          <w:sz w:val="22"/>
          <w:szCs w:val="22"/>
        </w:rPr>
        <w:t xml:space="preserve"> 42</w:t>
      </w:r>
      <w:r w:rsidRPr="00CE6690">
        <w:rPr>
          <w:rFonts w:ascii="Arial" w:hAnsi="Arial" w:cs="Arial"/>
          <w:sz w:val="22"/>
          <w:szCs w:val="22"/>
        </w:rPr>
        <w:t>, Séoul, Corée du Sud</w:t>
      </w:r>
      <w:r w:rsidRPr="00CE6690">
        <w:rPr>
          <w:rFonts w:ascii="Arial" w:hAnsi="Arial" w:cs="Arial"/>
          <w:sz w:val="22"/>
          <w:szCs w:val="22"/>
        </w:rPr>
        <w:br/>
      </w:r>
    </w:p>
    <w:p w:rsidR="0040349C" w:rsidRPr="004357F9" w:rsidRDefault="0040349C" w:rsidP="005E6D8E">
      <w:pPr>
        <w:pStyle w:val="NormalWeb"/>
        <w:spacing w:before="0" w:after="0"/>
        <w:rPr>
          <w:rFonts w:ascii="Arial" w:hAnsi="Arial" w:cs="Arial"/>
          <w:color w:val="C00000"/>
          <w:sz w:val="22"/>
        </w:rPr>
      </w:pPr>
      <w:r w:rsidRPr="004357F9">
        <w:rPr>
          <w:rFonts w:ascii="Arial" w:hAnsi="Arial" w:cs="Arial"/>
          <w:color w:val="C00000"/>
          <w:sz w:val="22"/>
        </w:rPr>
        <w:t>Marie Ouazzani &amp; Nicolas Carrier</w:t>
      </w:r>
    </w:p>
    <w:p w:rsidR="0040349C" w:rsidRPr="00250D1D" w:rsidRDefault="0040349C" w:rsidP="0040349C">
      <w:pPr>
        <w:spacing w:line="240" w:lineRule="auto"/>
        <w:rPr>
          <w:rFonts w:ascii="Arial" w:eastAsia="Times New Roman" w:hAnsi="Arial" w:cs="Arial"/>
          <w:sz w:val="22"/>
          <w:lang w:eastAsia="fr-FR"/>
        </w:rPr>
      </w:pPr>
      <w:r w:rsidRPr="00250D1D">
        <w:rPr>
          <w:rFonts w:ascii="Arial" w:eastAsia="Times New Roman" w:hAnsi="Arial" w:cs="Arial"/>
          <w:bCs/>
          <w:i/>
          <w:sz w:val="22"/>
          <w:lang w:eastAsia="fr-FR"/>
        </w:rPr>
        <w:t>X=</w:t>
      </w:r>
      <w:proofErr w:type="spellStart"/>
      <w:r w:rsidRPr="00250D1D">
        <w:rPr>
          <w:rFonts w:ascii="Arial" w:eastAsia="Times New Roman" w:hAnsi="Arial" w:cs="Arial"/>
          <w:bCs/>
          <w:i/>
          <w:sz w:val="22"/>
          <w:lang w:eastAsia="fr-FR"/>
        </w:rPr>
        <w:t>Rivista</w:t>
      </w:r>
      <w:proofErr w:type="spellEnd"/>
      <w:r w:rsidRPr="00250D1D">
        <w:rPr>
          <w:rFonts w:ascii="Arial" w:eastAsia="Times New Roman" w:hAnsi="Arial" w:cs="Arial"/>
          <w:bCs/>
          <w:i/>
          <w:sz w:val="22"/>
          <w:lang w:eastAsia="fr-FR"/>
        </w:rPr>
        <w:t xml:space="preserve"> d'</w:t>
      </w:r>
      <w:proofErr w:type="spellStart"/>
      <w:r w:rsidRPr="00250D1D">
        <w:rPr>
          <w:rFonts w:ascii="Arial" w:eastAsia="Times New Roman" w:hAnsi="Arial" w:cs="Arial"/>
          <w:bCs/>
          <w:i/>
          <w:sz w:val="22"/>
          <w:lang w:eastAsia="fr-FR"/>
        </w:rPr>
        <w:t>Artista</w:t>
      </w:r>
      <w:proofErr w:type="spellEnd"/>
      <w:r w:rsidRPr="00250D1D">
        <w:rPr>
          <w:rFonts w:ascii="Arial" w:eastAsia="Times New Roman" w:hAnsi="Arial" w:cs="Arial"/>
          <w:sz w:val="22"/>
          <w:lang w:eastAsia="fr-FR"/>
        </w:rPr>
        <w:t xml:space="preserve">, </w:t>
      </w:r>
      <w:r w:rsidRPr="00CA04E9">
        <w:rPr>
          <w:rFonts w:ascii="Arial" w:eastAsia="Times New Roman" w:hAnsi="Arial" w:cs="Arial"/>
          <w:sz w:val="22"/>
          <w:lang w:eastAsia="fr-FR"/>
        </w:rPr>
        <w:t xml:space="preserve">N2 </w:t>
      </w:r>
      <w:proofErr w:type="spellStart"/>
      <w:r w:rsidRPr="00CA04E9">
        <w:rPr>
          <w:rFonts w:ascii="Arial" w:eastAsia="Times New Roman" w:hAnsi="Arial" w:cs="Arial"/>
          <w:iCs/>
          <w:sz w:val="22"/>
          <w:lang w:eastAsia="fr-FR"/>
        </w:rPr>
        <w:t>Borders</w:t>
      </w:r>
      <w:proofErr w:type="spellEnd"/>
      <w:r w:rsidRPr="00250D1D">
        <w:rPr>
          <w:rFonts w:ascii="Arial" w:eastAsia="Times New Roman" w:hAnsi="Arial" w:cs="Arial"/>
          <w:sz w:val="22"/>
          <w:lang w:eastAsia="fr-FR"/>
        </w:rPr>
        <w:t>.</w:t>
      </w:r>
    </w:p>
    <w:p w:rsidR="0040349C" w:rsidRPr="008014F4" w:rsidRDefault="0040349C" w:rsidP="0040349C">
      <w:pPr>
        <w:spacing w:line="240" w:lineRule="auto"/>
        <w:rPr>
          <w:rFonts w:ascii="Arial" w:eastAsia="Times New Roman" w:hAnsi="Arial" w:cs="Arial"/>
          <w:sz w:val="22"/>
          <w:lang w:eastAsia="fr-FR"/>
        </w:rPr>
      </w:pPr>
      <w:r>
        <w:rPr>
          <w:rFonts w:ascii="Arial" w:eastAsia="Times New Roman" w:hAnsi="Arial" w:cs="Arial"/>
          <w:bCs/>
          <w:sz w:val="22"/>
          <w:lang w:eastAsia="fr-FR"/>
        </w:rPr>
        <w:t xml:space="preserve">Printemps 2017, </w:t>
      </w:r>
      <w:hyperlink r:id="rId12" w:history="1">
        <w:r w:rsidRPr="00250D1D">
          <w:rPr>
            <w:rStyle w:val="Lienhypertexte"/>
            <w:rFonts w:ascii="Arial" w:eastAsia="Times New Roman" w:hAnsi="Arial" w:cs="Arial"/>
            <w:i/>
            <w:sz w:val="22"/>
            <w:lang w:eastAsia="fr-FR"/>
          </w:rPr>
          <w:t>Résidence de création 3bisF</w:t>
        </w:r>
      </w:hyperlink>
      <w:r w:rsidRPr="00250D1D">
        <w:rPr>
          <w:rFonts w:ascii="Arial" w:eastAsia="Times New Roman" w:hAnsi="Arial" w:cs="Arial"/>
          <w:sz w:val="22"/>
          <w:lang w:eastAsia="fr-FR"/>
        </w:rPr>
        <w:t>, Aix-en-Provence, France.</w:t>
      </w:r>
    </w:p>
    <w:p w:rsidR="0040349C" w:rsidRPr="00250D1D" w:rsidRDefault="0040349C" w:rsidP="0040349C">
      <w:pPr>
        <w:spacing w:line="240" w:lineRule="auto"/>
        <w:rPr>
          <w:rFonts w:ascii="Arial" w:hAnsi="Arial" w:cs="Arial"/>
          <w:b/>
          <w:color w:val="C00000"/>
          <w:sz w:val="16"/>
          <w:szCs w:val="16"/>
        </w:rPr>
      </w:pPr>
    </w:p>
    <w:p w:rsidR="0040349C" w:rsidRPr="00250D1D" w:rsidRDefault="0040349C" w:rsidP="0040349C">
      <w:pPr>
        <w:spacing w:line="240" w:lineRule="auto"/>
        <w:rPr>
          <w:rFonts w:ascii="Arial" w:hAnsi="Arial" w:cs="Arial"/>
          <w:color w:val="C00000"/>
          <w:sz w:val="22"/>
        </w:rPr>
      </w:pPr>
      <w:r w:rsidRPr="00250D1D">
        <w:rPr>
          <w:rFonts w:ascii="Arial" w:hAnsi="Arial" w:cs="Arial"/>
          <w:color w:val="C00000"/>
          <w:sz w:val="22"/>
        </w:rPr>
        <w:t xml:space="preserve">Soizic Stokvis  </w:t>
      </w:r>
    </w:p>
    <w:p w:rsidR="0040349C" w:rsidRPr="00250D1D" w:rsidRDefault="0040349C" w:rsidP="0040349C">
      <w:pPr>
        <w:spacing w:line="240" w:lineRule="auto"/>
        <w:rPr>
          <w:rFonts w:ascii="Arial" w:hAnsi="Arial" w:cs="Arial"/>
        </w:rPr>
      </w:pPr>
      <w:r w:rsidRPr="00250D1D">
        <w:rPr>
          <w:rFonts w:ascii="Arial" w:hAnsi="Arial" w:cs="Arial"/>
          <w:sz w:val="22"/>
        </w:rPr>
        <w:t xml:space="preserve">10.07.16 &gt; 31.10.16  </w:t>
      </w:r>
      <w:r w:rsidRPr="00250D1D">
        <w:rPr>
          <w:rFonts w:ascii="Arial" w:hAnsi="Arial" w:cs="Arial"/>
          <w:i/>
          <w:sz w:val="22"/>
        </w:rPr>
        <w:t>Non figuratif, informel, minimaliste, abstrait</w:t>
      </w:r>
      <w:r w:rsidRPr="00250D1D">
        <w:rPr>
          <w:rFonts w:ascii="Arial" w:hAnsi="Arial" w:cs="Arial"/>
          <w:sz w:val="22"/>
        </w:rPr>
        <w:t xml:space="preserve">, …group show, </w:t>
      </w:r>
    </w:p>
    <w:p w:rsidR="0040349C" w:rsidRPr="00250D1D" w:rsidRDefault="000C0F66" w:rsidP="0040349C">
      <w:pPr>
        <w:spacing w:line="240" w:lineRule="auto"/>
        <w:rPr>
          <w:rFonts w:ascii="Arial" w:hAnsi="Arial" w:cs="Arial"/>
        </w:rPr>
      </w:pPr>
      <w:hyperlink r:id="rId13" w:history="1">
        <w:r w:rsidR="0040349C" w:rsidRPr="00250D1D">
          <w:rPr>
            <w:rStyle w:val="Lienhypertexte"/>
            <w:rFonts w:ascii="Arial" w:hAnsi="Arial" w:cs="Arial"/>
            <w:sz w:val="22"/>
          </w:rPr>
          <w:t>Abbaye Saint-André</w:t>
        </w:r>
      </w:hyperlink>
      <w:r w:rsidR="0040349C" w:rsidRPr="00250D1D">
        <w:rPr>
          <w:rFonts w:ascii="Arial" w:hAnsi="Arial" w:cs="Arial"/>
          <w:sz w:val="22"/>
        </w:rPr>
        <w:t>, Meymac, France</w:t>
      </w:r>
    </w:p>
    <w:p w:rsidR="0040349C" w:rsidRPr="00250D1D" w:rsidRDefault="0040349C" w:rsidP="0040349C">
      <w:pPr>
        <w:spacing w:line="240" w:lineRule="auto"/>
        <w:rPr>
          <w:rFonts w:ascii="Arial" w:hAnsi="Arial" w:cs="Arial"/>
          <w:sz w:val="22"/>
        </w:rPr>
      </w:pPr>
    </w:p>
    <w:p w:rsidR="0040349C" w:rsidRPr="00CE6690" w:rsidRDefault="0040349C" w:rsidP="0040349C">
      <w:pPr>
        <w:rPr>
          <w:rFonts w:ascii="Arial" w:hAnsi="Arial" w:cs="Arial"/>
          <w:color w:val="5B9BD5"/>
        </w:rPr>
      </w:pPr>
    </w:p>
    <w:p w:rsidR="0040349C" w:rsidRPr="00CE6690" w:rsidRDefault="0040349C" w:rsidP="0040349C">
      <w:pPr>
        <w:rPr>
          <w:rFonts w:ascii="Arial" w:hAnsi="Arial" w:cs="Arial"/>
          <w:color w:val="5B9BD5"/>
        </w:rPr>
      </w:pPr>
    </w:p>
    <w:p w:rsidR="0040349C" w:rsidRPr="00CE6690" w:rsidRDefault="0040349C" w:rsidP="0040349C">
      <w:pPr>
        <w:rPr>
          <w:rFonts w:ascii="Arial" w:hAnsi="Arial" w:cs="Arial"/>
          <w:color w:val="C00000"/>
        </w:rPr>
      </w:pPr>
    </w:p>
    <w:p w:rsidR="0040349C" w:rsidRPr="00CE6690" w:rsidRDefault="0040349C" w:rsidP="0040349C">
      <w:pPr>
        <w:rPr>
          <w:rFonts w:ascii="Arial" w:hAnsi="Arial" w:cs="Arial"/>
          <w:color w:val="5B9BD5"/>
        </w:rPr>
      </w:pPr>
    </w:p>
    <w:p w:rsidR="0040349C" w:rsidRPr="00CE6690" w:rsidRDefault="0040349C" w:rsidP="0040349C">
      <w:r w:rsidRPr="00CE6690">
        <w:t xml:space="preserve">   </w:t>
      </w:r>
    </w:p>
    <w:p w:rsidR="00E5221D" w:rsidRPr="007A0806" w:rsidRDefault="00E5221D" w:rsidP="00E5221D">
      <w:pPr>
        <w:spacing w:line="240" w:lineRule="auto"/>
        <w:rPr>
          <w:rFonts w:ascii="Arial" w:hAnsi="Arial" w:cs="Arial"/>
          <w:sz w:val="16"/>
          <w:szCs w:val="16"/>
        </w:rPr>
      </w:pPr>
    </w:p>
    <w:p w:rsidR="00E5221D" w:rsidRPr="00CE6690" w:rsidRDefault="00E5221D" w:rsidP="00E5221D">
      <w:pPr>
        <w:rPr>
          <w:rFonts w:ascii="Arial" w:hAnsi="Arial" w:cs="Arial"/>
          <w:color w:val="5B9BD5"/>
        </w:rPr>
      </w:pPr>
    </w:p>
    <w:p w:rsidR="00E5221D" w:rsidRPr="00CE6690" w:rsidRDefault="00E5221D" w:rsidP="00E5221D">
      <w:pPr>
        <w:rPr>
          <w:rFonts w:ascii="Arial" w:hAnsi="Arial" w:cs="Arial"/>
          <w:color w:val="5B9BD5"/>
        </w:rPr>
      </w:pPr>
    </w:p>
    <w:p w:rsidR="00E5221D" w:rsidRPr="00CE6690" w:rsidRDefault="00E5221D" w:rsidP="00E5221D">
      <w:pPr>
        <w:rPr>
          <w:rFonts w:ascii="Arial" w:hAnsi="Arial" w:cs="Arial"/>
          <w:color w:val="C00000"/>
        </w:rPr>
      </w:pPr>
    </w:p>
    <w:p w:rsidR="00E5221D" w:rsidRPr="00CE6690" w:rsidRDefault="00E5221D" w:rsidP="00E5221D">
      <w:pPr>
        <w:rPr>
          <w:rFonts w:ascii="Arial" w:hAnsi="Arial" w:cs="Arial"/>
          <w:color w:val="C00000"/>
        </w:rPr>
      </w:pPr>
    </w:p>
    <w:p w:rsidR="00E5221D" w:rsidRPr="00CE6690" w:rsidRDefault="00E5221D" w:rsidP="00E5221D">
      <w:pPr>
        <w:rPr>
          <w:rFonts w:ascii="Arial" w:hAnsi="Arial" w:cs="Arial"/>
          <w:color w:val="C00000"/>
        </w:rPr>
      </w:pPr>
    </w:p>
    <w:p w:rsidR="00E5221D" w:rsidRPr="00CE6690" w:rsidRDefault="00E5221D" w:rsidP="00E5221D">
      <w:pPr>
        <w:rPr>
          <w:rFonts w:ascii="Arial" w:hAnsi="Arial" w:cs="Arial"/>
          <w:color w:val="5B9BD5"/>
        </w:rPr>
      </w:pPr>
    </w:p>
    <w:p w:rsidR="00E5221D" w:rsidRPr="00CE6690" w:rsidRDefault="00E5221D" w:rsidP="00E5221D">
      <w:r w:rsidRPr="00CE6690">
        <w:t xml:space="preserve">   </w:t>
      </w:r>
    </w:p>
    <w:p w:rsidR="00E5221D" w:rsidRPr="00CE6690" w:rsidRDefault="00E5221D" w:rsidP="00E5221D">
      <w:pPr>
        <w:rPr>
          <w:rFonts w:ascii="Arial" w:hAnsi="Arial" w:cs="Arial"/>
          <w:color w:val="44546A"/>
          <w:sz w:val="22"/>
        </w:rPr>
      </w:pPr>
    </w:p>
    <w:p w:rsidR="00E5221D" w:rsidRPr="00CE6690" w:rsidRDefault="00E5221D" w:rsidP="00E5221D"/>
    <w:p w:rsidR="00CC4867" w:rsidRPr="00CE6690" w:rsidRDefault="00CC4867" w:rsidP="00887F6A">
      <w:pPr>
        <w:jc w:val="left"/>
        <w:rPr>
          <w:rStyle w:val="lev"/>
          <w:rFonts w:ascii="Arial" w:hAnsi="Arial" w:cs="Arial"/>
          <w:sz w:val="22"/>
        </w:rPr>
      </w:pPr>
    </w:p>
    <w:p w:rsidR="00E5221D" w:rsidRPr="00CE6690" w:rsidRDefault="00E5221D" w:rsidP="00887F6A">
      <w:pPr>
        <w:jc w:val="left"/>
        <w:rPr>
          <w:rFonts w:ascii="Arial" w:hAnsi="Arial" w:cs="Arial"/>
          <w:sz w:val="22"/>
        </w:rPr>
      </w:pPr>
    </w:p>
    <w:sectPr w:rsidR="00E5221D" w:rsidRPr="00CE6690" w:rsidSect="00E5221D">
      <w:pgSz w:w="11906" w:h="16838"/>
      <w:pgMar w:top="840" w:right="1417" w:bottom="1200"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C4867"/>
    <w:rsid w:val="000C0F66"/>
    <w:rsid w:val="0040349C"/>
    <w:rsid w:val="004357F9"/>
    <w:rsid w:val="004F666A"/>
    <w:rsid w:val="005E6D8E"/>
    <w:rsid w:val="0068623C"/>
    <w:rsid w:val="00887F6A"/>
    <w:rsid w:val="009560CF"/>
    <w:rsid w:val="009932C7"/>
    <w:rsid w:val="00A70CDA"/>
    <w:rsid w:val="00AF6F75"/>
    <w:rsid w:val="00CC4867"/>
    <w:rsid w:val="00CE6690"/>
    <w:rsid w:val="00D97408"/>
    <w:rsid w:val="00E522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4867"/>
    <w:pPr>
      <w:suppressAutoHyphens/>
      <w:autoSpaceDN w:val="0"/>
      <w:spacing w:after="0" w:line="254" w:lineRule="auto"/>
      <w:jc w:val="both"/>
      <w:textAlignment w:val="baseline"/>
    </w:pPr>
    <w:rPr>
      <w:rFonts w:ascii="Times New Roman" w:eastAsia="Calibri" w:hAnsi="Times New Roman" w:cs="Times New Roman"/>
      <w:sz w:val="24"/>
    </w:rPr>
  </w:style>
  <w:style w:type="paragraph" w:styleId="Titre3">
    <w:name w:val="heading 3"/>
    <w:basedOn w:val="Normal"/>
    <w:link w:val="Titre3Car"/>
    <w:uiPriority w:val="9"/>
    <w:qFormat/>
    <w:rsid w:val="0040349C"/>
    <w:pPr>
      <w:suppressAutoHyphens w:val="0"/>
      <w:autoSpaceDN/>
      <w:spacing w:before="100" w:beforeAutospacing="1" w:after="100" w:afterAutospacing="1" w:line="240" w:lineRule="auto"/>
      <w:jc w:val="left"/>
      <w:textAlignment w:val="auto"/>
      <w:outlineLvl w:val="2"/>
    </w:pPr>
    <w:rPr>
      <w:rFonts w:eastAsia="Times New Roman"/>
      <w:b/>
      <w:bCs/>
      <w:sz w:val="27"/>
      <w:szCs w:val="27"/>
      <w:lang w:eastAsia="fr-FR"/>
    </w:rPr>
  </w:style>
  <w:style w:type="paragraph" w:styleId="Titre5">
    <w:name w:val="heading 5"/>
    <w:basedOn w:val="Normal"/>
    <w:next w:val="Normal"/>
    <w:link w:val="Titre5Car"/>
    <w:uiPriority w:val="9"/>
    <w:semiHidden/>
    <w:unhideWhenUsed/>
    <w:qFormat/>
    <w:rsid w:val="0040349C"/>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C4867"/>
    <w:pPr>
      <w:widowControl w:val="0"/>
      <w:spacing w:before="100" w:after="119" w:line="240" w:lineRule="auto"/>
      <w:jc w:val="left"/>
    </w:pPr>
    <w:rPr>
      <w:rFonts w:eastAsia="Times New Roman"/>
      <w:kern w:val="3"/>
      <w:szCs w:val="24"/>
      <w:lang w:eastAsia="hi-IN" w:bidi="hi-IN"/>
    </w:rPr>
  </w:style>
  <w:style w:type="paragraph" w:styleId="Textedebulles">
    <w:name w:val="Balloon Text"/>
    <w:basedOn w:val="Normal"/>
    <w:link w:val="TextedebullesCar"/>
    <w:uiPriority w:val="99"/>
    <w:semiHidden/>
    <w:unhideWhenUsed/>
    <w:rsid w:val="00D9740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7408"/>
    <w:rPr>
      <w:rFonts w:ascii="Tahoma" w:eastAsia="Calibri" w:hAnsi="Tahoma" w:cs="Tahoma"/>
      <w:sz w:val="16"/>
      <w:szCs w:val="16"/>
    </w:rPr>
  </w:style>
  <w:style w:type="character" w:styleId="lev">
    <w:name w:val="Strong"/>
    <w:basedOn w:val="Policepardfaut"/>
    <w:uiPriority w:val="22"/>
    <w:qFormat/>
    <w:rsid w:val="00887F6A"/>
    <w:rPr>
      <w:b/>
      <w:bCs/>
    </w:rPr>
  </w:style>
  <w:style w:type="character" w:styleId="Lienhypertexte">
    <w:name w:val="Hyperlink"/>
    <w:basedOn w:val="Policepardfaut"/>
    <w:rsid w:val="00E5221D"/>
    <w:rPr>
      <w:color w:val="0563C1"/>
      <w:u w:val="single"/>
    </w:rPr>
  </w:style>
  <w:style w:type="character" w:customStyle="1" w:styleId="Titre3Car">
    <w:name w:val="Titre 3 Car"/>
    <w:basedOn w:val="Policepardfaut"/>
    <w:link w:val="Titre3"/>
    <w:uiPriority w:val="9"/>
    <w:rsid w:val="0040349C"/>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semiHidden/>
    <w:rsid w:val="0040349C"/>
    <w:rPr>
      <w:rFonts w:asciiTheme="majorHAnsi" w:eastAsiaTheme="majorEastAsia" w:hAnsiTheme="majorHAnsi" w:cstheme="majorBidi"/>
      <w:color w:val="243F60" w:themeColor="accent1" w:themeShade="7F"/>
      <w:sz w:val="24"/>
    </w:rPr>
  </w:style>
  <w:style w:type="character" w:customStyle="1" w:styleId="condensed">
    <w:name w:val="condensed"/>
    <w:basedOn w:val="Policepardfaut"/>
    <w:rsid w:val="0040349C"/>
  </w:style>
</w:styles>
</file>

<file path=word/webSettings.xml><?xml version="1.0" encoding="utf-8"?>
<w:webSettings xmlns:r="http://schemas.openxmlformats.org/officeDocument/2006/relationships" xmlns:w="http://schemas.openxmlformats.org/wordprocessingml/2006/main">
  <w:divs>
    <w:div w:id="1543713255">
      <w:bodyDiv w:val="1"/>
      <w:marLeft w:val="0"/>
      <w:marRight w:val="0"/>
      <w:marTop w:val="0"/>
      <w:marBottom w:val="0"/>
      <w:divBdr>
        <w:top w:val="none" w:sz="0" w:space="0" w:color="auto"/>
        <w:left w:val="none" w:sz="0" w:space="0" w:color="auto"/>
        <w:bottom w:val="none" w:sz="0" w:space="0" w:color="auto"/>
        <w:right w:val="none" w:sz="0" w:space="0" w:color="auto"/>
      </w:divBdr>
    </w:div>
    <w:div w:id="15733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cacmeymac.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3bisf.com/spip.php?rubrique3&amp;section=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youtube.com/watch?v=yFvYu536jpE"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cucoberlin.com" TargetMode="External"/><Relationship Id="rId4" Type="http://schemas.openxmlformats.org/officeDocument/2006/relationships/image" Target="media/image1.png"/><Relationship Id="rId9" Type="http://schemas.openxmlformats.org/officeDocument/2006/relationships/hyperlink" Target="http://www.les3cha.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694</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10</cp:revision>
  <dcterms:created xsi:type="dcterms:W3CDTF">2016-11-03T18:48:00Z</dcterms:created>
  <dcterms:modified xsi:type="dcterms:W3CDTF">2016-11-08T14:07:00Z</dcterms:modified>
</cp:coreProperties>
</file>