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C31" w:rsidRPr="00910A28" w:rsidRDefault="00021C31" w:rsidP="00021C31">
      <w:pPr>
        <w:pStyle w:val="NormalWeb"/>
        <w:spacing w:before="0" w:after="0"/>
        <w:rPr>
          <w:b/>
          <w:color w:val="404040" w:themeColor="text1" w:themeTint="BF"/>
        </w:rPr>
      </w:pPr>
      <w:r w:rsidRPr="00910A28">
        <w:rPr>
          <w:b/>
          <w:noProof/>
          <w:color w:val="404040" w:themeColor="text1" w:themeTint="BF"/>
          <w:lang w:eastAsia="fr-FR" w:bidi="ar-SA"/>
        </w:rPr>
        <w:drawing>
          <wp:anchor distT="0" distB="0" distL="114300" distR="114300" simplePos="0" relativeHeight="251659264" behindDoc="0" locked="0" layoutInCell="1" allowOverlap="1">
            <wp:simplePos x="0" y="0"/>
            <wp:positionH relativeFrom="column">
              <wp:posOffset>113669</wp:posOffset>
            </wp:positionH>
            <wp:positionV relativeFrom="paragraph">
              <wp:posOffset>8257</wp:posOffset>
            </wp:positionV>
            <wp:extent cx="247646" cy="247646"/>
            <wp:effectExtent l="0" t="0" r="0" b="0"/>
            <wp:wrapSquare wrapText="bothSides"/>
            <wp:docPr id="20" name="Image 2" descr="logo facebook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cstate="print"/>
                    <a:srcRect/>
                    <a:stretch>
                      <a:fillRect/>
                    </a:stretch>
                  </pic:blipFill>
                  <pic:spPr>
                    <a:xfrm>
                      <a:off x="0" y="0"/>
                      <a:ext cx="247646" cy="247646"/>
                    </a:xfrm>
                    <a:prstGeom prst="rect">
                      <a:avLst/>
                    </a:prstGeom>
                    <a:noFill/>
                    <a:ln>
                      <a:noFill/>
                      <a:prstDash/>
                    </a:ln>
                  </pic:spPr>
                </pic:pic>
              </a:graphicData>
            </a:graphic>
          </wp:anchor>
        </w:drawing>
      </w:r>
      <w:r w:rsidRPr="00910A28">
        <w:rPr>
          <w:rFonts w:ascii="Arial" w:hAnsi="Arial" w:cs="Arial"/>
          <w:b/>
          <w:bCs/>
          <w:color w:val="404040" w:themeColor="text1" w:themeTint="BF"/>
          <w:sz w:val="26"/>
          <w:szCs w:val="26"/>
        </w:rPr>
        <w:t>Galerie La Ferronnerie</w:t>
      </w:r>
    </w:p>
    <w:p w:rsidR="00021C31" w:rsidRPr="00CC48CD" w:rsidRDefault="00021C31" w:rsidP="00021C31">
      <w:pPr>
        <w:pStyle w:val="NormalWeb"/>
        <w:spacing w:before="0" w:after="0"/>
        <w:rPr>
          <w:rFonts w:ascii="Arial" w:hAnsi="Arial" w:cs="Arial"/>
          <w:color w:val="404040" w:themeColor="text1" w:themeTint="BF"/>
          <w:sz w:val="20"/>
          <w:szCs w:val="20"/>
        </w:rPr>
      </w:pPr>
      <w:r w:rsidRPr="00CC48CD">
        <w:rPr>
          <w:rFonts w:ascii="Arial" w:hAnsi="Arial" w:cs="Arial"/>
          <w:color w:val="404040" w:themeColor="text1" w:themeTint="BF"/>
          <w:sz w:val="20"/>
          <w:szCs w:val="20"/>
        </w:rPr>
        <w:t xml:space="preserve"> Brigitte Négrier</w:t>
      </w:r>
    </w:p>
    <w:p w:rsidR="00021C31" w:rsidRPr="002568ED" w:rsidRDefault="00021C31" w:rsidP="00021C31">
      <w:pPr>
        <w:pStyle w:val="NormalWeb"/>
        <w:spacing w:before="0" w:after="0"/>
        <w:rPr>
          <w:color w:val="0D0D0D" w:themeColor="text1" w:themeTint="F2"/>
        </w:rPr>
      </w:pPr>
      <w:r w:rsidRPr="002568ED">
        <w:rPr>
          <w:noProof/>
          <w:color w:val="0D0D0D" w:themeColor="text1" w:themeTint="F2"/>
          <w:lang w:eastAsia="fr-FR" w:bidi="ar-SA"/>
        </w:rPr>
        <w:drawing>
          <wp:anchor distT="0" distB="0" distL="114300" distR="114300" simplePos="0" relativeHeight="251660288" behindDoc="0" locked="0" layoutInCell="1" allowOverlap="1">
            <wp:simplePos x="0" y="0"/>
            <wp:positionH relativeFrom="column">
              <wp:posOffset>114300</wp:posOffset>
            </wp:positionH>
            <wp:positionV relativeFrom="paragraph">
              <wp:posOffset>21588</wp:posOffset>
            </wp:positionV>
            <wp:extent cx="247646" cy="247646"/>
            <wp:effectExtent l="0" t="0" r="0" b="0"/>
            <wp:wrapSquare wrapText="bothSides"/>
            <wp:docPr id="21" name="Image 1" descr="logo twitter 15.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srcRect/>
                    <a:stretch>
                      <a:fillRect/>
                    </a:stretch>
                  </pic:blipFill>
                  <pic:spPr>
                    <a:xfrm>
                      <a:off x="0" y="0"/>
                      <a:ext cx="247646" cy="247646"/>
                    </a:xfrm>
                    <a:prstGeom prst="rect">
                      <a:avLst/>
                    </a:prstGeom>
                    <a:noFill/>
                    <a:ln>
                      <a:noFill/>
                      <a:prstDash/>
                    </a:ln>
                  </pic:spPr>
                </pic:pic>
              </a:graphicData>
            </a:graphic>
          </wp:anchor>
        </w:drawing>
      </w:r>
      <w:r w:rsidRPr="002568ED">
        <w:rPr>
          <w:rFonts w:ascii="Arial" w:hAnsi="Arial" w:cs="Arial"/>
          <w:color w:val="0D0D0D" w:themeColor="text1" w:themeTint="F2"/>
          <w:sz w:val="20"/>
          <w:szCs w:val="20"/>
        </w:rPr>
        <w:t xml:space="preserve">40, rue de la Folie-Méricourt </w:t>
      </w:r>
    </w:p>
    <w:p w:rsidR="00021C31" w:rsidRPr="002568ED" w:rsidRDefault="00021C31" w:rsidP="00021C31">
      <w:pPr>
        <w:pStyle w:val="NormalWeb"/>
        <w:spacing w:before="0" w:after="0"/>
        <w:rPr>
          <w:color w:val="0D0D0D" w:themeColor="text1" w:themeTint="F2"/>
        </w:rPr>
      </w:pPr>
      <w:r w:rsidRPr="002568ED">
        <w:rPr>
          <w:rFonts w:ascii="Arial" w:hAnsi="Arial" w:cs="Arial"/>
          <w:color w:val="0D0D0D" w:themeColor="text1" w:themeTint="F2"/>
          <w:sz w:val="20"/>
          <w:szCs w:val="20"/>
        </w:rPr>
        <w:t xml:space="preserve">F-75011 Paris    +33 (0)1 78 01 13 </w:t>
      </w:r>
      <w:proofErr w:type="spellStart"/>
      <w:r w:rsidRPr="002568ED">
        <w:rPr>
          <w:rFonts w:ascii="Arial" w:hAnsi="Arial" w:cs="Arial"/>
          <w:color w:val="0D0D0D" w:themeColor="text1" w:themeTint="F2"/>
          <w:sz w:val="20"/>
          <w:szCs w:val="20"/>
        </w:rPr>
        <w:t>13</w:t>
      </w:r>
      <w:proofErr w:type="spellEnd"/>
      <w:r w:rsidRPr="002568ED">
        <w:rPr>
          <w:rFonts w:ascii="Arial" w:hAnsi="Arial" w:cs="Arial"/>
          <w:color w:val="0D0D0D" w:themeColor="text1" w:themeTint="F2"/>
          <w:sz w:val="20"/>
          <w:szCs w:val="20"/>
        </w:rPr>
        <w:t xml:space="preserve"> </w:t>
      </w:r>
    </w:p>
    <w:p w:rsidR="00021C31" w:rsidRPr="00CC48CD" w:rsidRDefault="00021C31" w:rsidP="00021C31">
      <w:pPr>
        <w:pStyle w:val="NormalWeb"/>
        <w:spacing w:before="0" w:after="0"/>
        <w:rPr>
          <w:color w:val="404040" w:themeColor="text1" w:themeTint="BF"/>
        </w:rPr>
      </w:pPr>
      <w:r w:rsidRPr="00CC48CD">
        <w:rPr>
          <w:rFonts w:ascii="Arial" w:hAnsi="Arial" w:cs="Arial"/>
          <w:b/>
          <w:bCs/>
          <w:color w:val="404040" w:themeColor="text1" w:themeTint="BF"/>
          <w:sz w:val="18"/>
          <w:szCs w:val="18"/>
        </w:rPr>
        <w:t xml:space="preserve">               www.galerielaferronnerie.fr</w:t>
      </w:r>
    </w:p>
    <w:p w:rsidR="00021C31" w:rsidRPr="002568ED" w:rsidRDefault="00021C31" w:rsidP="00021C31">
      <w:pPr>
        <w:pStyle w:val="NormalWeb"/>
        <w:spacing w:before="0" w:after="0"/>
        <w:rPr>
          <w:rFonts w:ascii="Arial" w:hAnsi="Arial" w:cs="Arial"/>
          <w:color w:val="0D0D0D" w:themeColor="text1" w:themeTint="F2"/>
          <w:sz w:val="18"/>
          <w:szCs w:val="18"/>
        </w:rPr>
      </w:pPr>
      <w:r w:rsidRPr="002568ED">
        <w:rPr>
          <w:rFonts w:ascii="Arial" w:hAnsi="Arial" w:cs="Arial"/>
          <w:color w:val="0D0D0D" w:themeColor="text1" w:themeTint="F2"/>
          <w:sz w:val="18"/>
          <w:szCs w:val="18"/>
        </w:rPr>
        <w:t>Mardi à vendredi : 14h-19h, samedi : 13h-19h</w:t>
      </w:r>
    </w:p>
    <w:p w:rsidR="00021C31" w:rsidRDefault="00021C31" w:rsidP="00021C31">
      <w:pPr>
        <w:pStyle w:val="NormalWeb"/>
        <w:spacing w:before="0" w:after="0"/>
        <w:rPr>
          <w:rFonts w:ascii="Arial" w:hAnsi="Arial" w:cs="Arial"/>
          <w:color w:val="0D0D0D" w:themeColor="text1" w:themeTint="F2"/>
          <w:sz w:val="18"/>
          <w:szCs w:val="18"/>
        </w:rPr>
      </w:pPr>
      <w:r w:rsidRPr="002568ED">
        <w:rPr>
          <w:rFonts w:ascii="Arial" w:hAnsi="Arial" w:cs="Arial"/>
          <w:color w:val="0D0D0D" w:themeColor="text1" w:themeTint="F2"/>
          <w:sz w:val="18"/>
          <w:szCs w:val="18"/>
        </w:rPr>
        <w:t>Membre du Comité Professionnel des Galeries d’Art</w:t>
      </w:r>
    </w:p>
    <w:p w:rsidR="00021C31" w:rsidRPr="0047254A" w:rsidRDefault="00021C31" w:rsidP="00021C31">
      <w:pPr>
        <w:pStyle w:val="NormalWeb"/>
        <w:spacing w:before="0" w:after="0"/>
        <w:rPr>
          <w:rFonts w:ascii="Arial" w:hAnsi="Arial" w:cs="Arial"/>
          <w:color w:val="0D0D0D" w:themeColor="text1" w:themeTint="F2"/>
        </w:rPr>
      </w:pPr>
    </w:p>
    <w:p w:rsidR="00021C31" w:rsidRPr="00D431CF" w:rsidRDefault="00304F1E" w:rsidP="0047254A">
      <w:pPr>
        <w:spacing w:after="0" w:line="240" w:lineRule="auto"/>
        <w:rPr>
          <w:rFonts w:ascii="Arial" w:hAnsi="Arial" w:cs="Arial"/>
          <w:color w:val="EC3112"/>
          <w:sz w:val="26"/>
          <w:szCs w:val="26"/>
        </w:rPr>
      </w:pPr>
      <w:r w:rsidRPr="00D431CF">
        <w:rPr>
          <w:rFonts w:ascii="Arial" w:hAnsi="Arial" w:cs="Arial"/>
          <w:color w:val="EC3112"/>
          <w:sz w:val="26"/>
          <w:szCs w:val="26"/>
        </w:rPr>
        <w:t>Frédéric Coché</w:t>
      </w:r>
      <w:r w:rsidR="000502DC" w:rsidRPr="00D431CF">
        <w:rPr>
          <w:rFonts w:ascii="Arial" w:hAnsi="Arial" w:cs="Arial"/>
          <w:color w:val="EC3112"/>
          <w:sz w:val="26"/>
          <w:szCs w:val="26"/>
        </w:rPr>
        <w:t xml:space="preserve">  </w:t>
      </w:r>
      <w:r w:rsidR="000D7C51" w:rsidRPr="00D431CF">
        <w:rPr>
          <w:rFonts w:ascii="Arial" w:hAnsi="Arial" w:cs="Arial"/>
          <w:color w:val="EC3112"/>
          <w:sz w:val="26"/>
          <w:szCs w:val="26"/>
        </w:rPr>
        <w:t xml:space="preserve"> </w:t>
      </w:r>
      <w:proofErr w:type="spellStart"/>
      <w:r w:rsidR="0026539F" w:rsidRPr="00D431CF">
        <w:rPr>
          <w:rFonts w:ascii="Arial" w:hAnsi="Arial" w:cs="Arial"/>
          <w:color w:val="EC3112"/>
          <w:sz w:val="26"/>
          <w:szCs w:val="26"/>
        </w:rPr>
        <w:t>Roos</w:t>
      </w:r>
      <w:proofErr w:type="spellEnd"/>
      <w:r w:rsidR="0026539F" w:rsidRPr="00D431CF">
        <w:rPr>
          <w:rFonts w:ascii="Arial" w:hAnsi="Arial" w:cs="Arial"/>
          <w:color w:val="EC3112"/>
          <w:sz w:val="26"/>
          <w:szCs w:val="26"/>
        </w:rPr>
        <w:t xml:space="preserve"> </w:t>
      </w:r>
      <w:proofErr w:type="spellStart"/>
      <w:r w:rsidR="0026539F" w:rsidRPr="00D431CF">
        <w:rPr>
          <w:rFonts w:ascii="Arial" w:hAnsi="Arial" w:cs="Arial"/>
          <w:color w:val="EC3112"/>
          <w:sz w:val="26"/>
          <w:szCs w:val="26"/>
        </w:rPr>
        <w:t>Holleman</w:t>
      </w:r>
      <w:proofErr w:type="spellEnd"/>
      <w:r w:rsidR="0047254A" w:rsidRPr="00D431CF">
        <w:rPr>
          <w:rFonts w:ascii="Arial" w:hAnsi="Arial" w:cs="Arial"/>
          <w:color w:val="EC3112"/>
          <w:sz w:val="26"/>
          <w:szCs w:val="26"/>
        </w:rPr>
        <w:t xml:space="preserve">   </w:t>
      </w:r>
      <w:r w:rsidR="0026539F" w:rsidRPr="00D431CF">
        <w:rPr>
          <w:rFonts w:ascii="Arial" w:hAnsi="Arial" w:cs="Arial"/>
          <w:color w:val="EC3112"/>
          <w:sz w:val="26"/>
          <w:szCs w:val="26"/>
        </w:rPr>
        <w:t xml:space="preserve">Laurent Fiévet   </w:t>
      </w:r>
      <w:r w:rsidR="000D7C51" w:rsidRPr="00D431CF">
        <w:rPr>
          <w:rFonts w:ascii="Arial" w:hAnsi="Arial" w:cs="Arial"/>
          <w:color w:val="EC3112"/>
          <w:sz w:val="26"/>
          <w:szCs w:val="26"/>
        </w:rPr>
        <w:t>Natasja van Kampen</w:t>
      </w:r>
    </w:p>
    <w:p w:rsidR="00715822" w:rsidRPr="005229B8" w:rsidRDefault="00715822" w:rsidP="0047254A">
      <w:pPr>
        <w:spacing w:after="0" w:line="240" w:lineRule="auto"/>
        <w:rPr>
          <w:rFonts w:ascii="Arial" w:hAnsi="Arial" w:cs="Arial"/>
          <w:color w:val="EC3112"/>
          <w:sz w:val="16"/>
          <w:szCs w:val="16"/>
        </w:rPr>
      </w:pPr>
    </w:p>
    <w:p w:rsidR="00715822" w:rsidRPr="00B056C4" w:rsidRDefault="00312CF8" w:rsidP="0047254A">
      <w:pPr>
        <w:spacing w:after="0" w:line="240" w:lineRule="auto"/>
        <w:rPr>
          <w:rFonts w:ascii="Arial" w:hAnsi="Arial" w:cs="Arial"/>
          <w:color w:val="7BA513"/>
          <w:spacing w:val="20"/>
          <w:sz w:val="28"/>
          <w:szCs w:val="28"/>
        </w:rPr>
      </w:pPr>
      <w:r w:rsidRPr="00B056C4">
        <w:rPr>
          <w:rFonts w:ascii="Arial" w:hAnsi="Arial" w:cs="Arial"/>
          <w:color w:val="7BA513"/>
          <w:spacing w:val="20"/>
          <w:sz w:val="28"/>
          <w:szCs w:val="28"/>
        </w:rPr>
        <w:t>APPARENCES</w:t>
      </w:r>
    </w:p>
    <w:p w:rsidR="00715822" w:rsidRPr="005E5415" w:rsidRDefault="00715822" w:rsidP="00715822">
      <w:pPr>
        <w:spacing w:after="0" w:line="240" w:lineRule="auto"/>
        <w:rPr>
          <w:rFonts w:ascii="Arial" w:hAnsi="Arial" w:cs="Arial"/>
          <w:color w:val="119497"/>
          <w:sz w:val="16"/>
          <w:szCs w:val="16"/>
        </w:rPr>
      </w:pPr>
    </w:p>
    <w:p w:rsidR="00715822" w:rsidRPr="00AB4BBC" w:rsidRDefault="0047254A" w:rsidP="00715822">
      <w:pPr>
        <w:spacing w:after="0" w:line="240" w:lineRule="auto"/>
        <w:rPr>
          <w:rFonts w:ascii="Arial" w:hAnsi="Arial" w:cs="Arial"/>
          <w:color w:val="EC3112"/>
          <w:sz w:val="25"/>
          <w:szCs w:val="25"/>
        </w:rPr>
      </w:pPr>
      <w:r w:rsidRPr="00AB4BBC">
        <w:rPr>
          <w:rFonts w:ascii="Arial" w:hAnsi="Arial" w:cs="Arial"/>
          <w:color w:val="EC3112"/>
          <w:sz w:val="25"/>
          <w:szCs w:val="25"/>
        </w:rPr>
        <w:t>v</w:t>
      </w:r>
      <w:r w:rsidR="00F420D5" w:rsidRPr="00AB4BBC">
        <w:rPr>
          <w:rFonts w:ascii="Arial" w:hAnsi="Arial" w:cs="Arial"/>
          <w:color w:val="EC3112"/>
          <w:sz w:val="25"/>
          <w:szCs w:val="25"/>
        </w:rPr>
        <w:t xml:space="preserve">ernissage </w:t>
      </w:r>
      <w:r w:rsidR="00AB4BBC">
        <w:rPr>
          <w:rFonts w:ascii="Arial" w:hAnsi="Arial" w:cs="Arial"/>
          <w:color w:val="EC3112"/>
          <w:sz w:val="25"/>
          <w:szCs w:val="25"/>
        </w:rPr>
        <w:t>mercredi</w:t>
      </w:r>
      <w:r w:rsidR="00715822" w:rsidRPr="00AB4BBC">
        <w:rPr>
          <w:rFonts w:ascii="Arial" w:hAnsi="Arial" w:cs="Arial"/>
          <w:color w:val="EC3112"/>
          <w:sz w:val="25"/>
          <w:szCs w:val="25"/>
        </w:rPr>
        <w:t xml:space="preserve"> </w:t>
      </w:r>
      <w:r w:rsidR="005E7403" w:rsidRPr="00AB4BBC">
        <w:rPr>
          <w:rFonts w:ascii="Arial" w:hAnsi="Arial" w:cs="Arial"/>
          <w:color w:val="EC3112"/>
          <w:sz w:val="25"/>
          <w:szCs w:val="25"/>
        </w:rPr>
        <w:t>7</w:t>
      </w:r>
      <w:r w:rsidR="00715822" w:rsidRPr="00AB4BBC">
        <w:rPr>
          <w:rFonts w:ascii="Arial" w:hAnsi="Arial" w:cs="Arial"/>
          <w:color w:val="EC3112"/>
          <w:sz w:val="25"/>
          <w:szCs w:val="25"/>
        </w:rPr>
        <w:t xml:space="preserve"> </w:t>
      </w:r>
      <w:r w:rsidR="005E7403" w:rsidRPr="00AB4BBC">
        <w:rPr>
          <w:rFonts w:ascii="Arial" w:hAnsi="Arial" w:cs="Arial"/>
          <w:color w:val="EC3112"/>
          <w:sz w:val="25"/>
          <w:szCs w:val="25"/>
        </w:rPr>
        <w:t>juin</w:t>
      </w:r>
      <w:r w:rsidR="00715822" w:rsidRPr="00AB4BBC">
        <w:rPr>
          <w:rFonts w:ascii="Arial" w:hAnsi="Arial" w:cs="Arial"/>
          <w:color w:val="EC3112"/>
          <w:sz w:val="25"/>
          <w:szCs w:val="25"/>
        </w:rPr>
        <w:t xml:space="preserve"> de 18h à 21h30</w:t>
      </w:r>
    </w:p>
    <w:p w:rsidR="00864B32" w:rsidRPr="00AB4BBC" w:rsidRDefault="0047254A" w:rsidP="00715822">
      <w:pPr>
        <w:spacing w:after="0" w:line="240" w:lineRule="auto"/>
        <w:rPr>
          <w:rFonts w:ascii="Arial" w:hAnsi="Arial" w:cs="Arial"/>
          <w:color w:val="EC3112"/>
          <w:sz w:val="25"/>
          <w:szCs w:val="25"/>
        </w:rPr>
      </w:pPr>
      <w:proofErr w:type="gramStart"/>
      <w:r w:rsidRPr="00AB4BBC">
        <w:rPr>
          <w:rFonts w:ascii="Arial" w:hAnsi="Arial" w:cs="Arial"/>
          <w:color w:val="EC3112"/>
          <w:sz w:val="25"/>
          <w:szCs w:val="25"/>
        </w:rPr>
        <w:t>e</w:t>
      </w:r>
      <w:r w:rsidR="00715822" w:rsidRPr="00AB4BBC">
        <w:rPr>
          <w:rFonts w:ascii="Arial" w:hAnsi="Arial" w:cs="Arial"/>
          <w:color w:val="EC3112"/>
          <w:sz w:val="25"/>
          <w:szCs w:val="25"/>
        </w:rPr>
        <w:t>xposition</w:t>
      </w:r>
      <w:proofErr w:type="gramEnd"/>
      <w:r w:rsidR="00715822" w:rsidRPr="00AB4BBC">
        <w:rPr>
          <w:rFonts w:ascii="Arial" w:hAnsi="Arial" w:cs="Arial"/>
          <w:color w:val="EC3112"/>
          <w:sz w:val="25"/>
          <w:szCs w:val="25"/>
        </w:rPr>
        <w:t xml:space="preserve"> du </w:t>
      </w:r>
      <w:r w:rsidR="005E7403" w:rsidRPr="00AB4BBC">
        <w:rPr>
          <w:rFonts w:ascii="Arial" w:hAnsi="Arial" w:cs="Arial"/>
          <w:color w:val="EC3112"/>
          <w:sz w:val="25"/>
          <w:szCs w:val="25"/>
        </w:rPr>
        <w:t>7</w:t>
      </w:r>
      <w:r w:rsidR="00715822" w:rsidRPr="00AB4BBC">
        <w:rPr>
          <w:rFonts w:ascii="Arial" w:hAnsi="Arial" w:cs="Arial"/>
          <w:color w:val="EC3112"/>
          <w:sz w:val="25"/>
          <w:szCs w:val="25"/>
        </w:rPr>
        <w:t xml:space="preserve"> </w:t>
      </w:r>
      <w:r w:rsidR="005E7403" w:rsidRPr="00AB4BBC">
        <w:rPr>
          <w:rFonts w:ascii="Arial" w:hAnsi="Arial" w:cs="Arial"/>
          <w:color w:val="EC3112"/>
          <w:sz w:val="25"/>
          <w:szCs w:val="25"/>
        </w:rPr>
        <w:t>juin</w:t>
      </w:r>
      <w:r w:rsidR="00715822" w:rsidRPr="00AB4BBC">
        <w:rPr>
          <w:rFonts w:ascii="Arial" w:hAnsi="Arial" w:cs="Arial"/>
          <w:color w:val="EC3112"/>
          <w:sz w:val="25"/>
          <w:szCs w:val="25"/>
        </w:rPr>
        <w:t xml:space="preserve"> au </w:t>
      </w:r>
      <w:r w:rsidR="005E7403" w:rsidRPr="00AB4BBC">
        <w:rPr>
          <w:rFonts w:ascii="Arial" w:hAnsi="Arial" w:cs="Arial"/>
          <w:color w:val="EC3112"/>
          <w:sz w:val="25"/>
          <w:szCs w:val="25"/>
        </w:rPr>
        <w:t>27</w:t>
      </w:r>
      <w:r w:rsidR="00715822" w:rsidRPr="00AB4BBC">
        <w:rPr>
          <w:rFonts w:ascii="Arial" w:hAnsi="Arial" w:cs="Arial"/>
          <w:color w:val="EC3112"/>
          <w:sz w:val="25"/>
          <w:szCs w:val="25"/>
        </w:rPr>
        <w:t xml:space="preserve"> </w:t>
      </w:r>
      <w:r w:rsidR="005E7403" w:rsidRPr="00AB4BBC">
        <w:rPr>
          <w:rFonts w:ascii="Arial" w:hAnsi="Arial" w:cs="Arial"/>
          <w:color w:val="EC3112"/>
          <w:sz w:val="25"/>
          <w:szCs w:val="25"/>
        </w:rPr>
        <w:t>juillet</w:t>
      </w:r>
      <w:r w:rsidR="00715822" w:rsidRPr="00AB4BBC">
        <w:rPr>
          <w:rFonts w:ascii="Arial" w:hAnsi="Arial" w:cs="Arial"/>
          <w:color w:val="EC3112"/>
          <w:sz w:val="25"/>
          <w:szCs w:val="25"/>
        </w:rPr>
        <w:t xml:space="preserve"> 2017</w:t>
      </w:r>
    </w:p>
    <w:p w:rsidR="0047254A" w:rsidRPr="0047254A" w:rsidRDefault="0047254A" w:rsidP="00715822">
      <w:pPr>
        <w:spacing w:after="0" w:line="240" w:lineRule="auto"/>
        <w:rPr>
          <w:rFonts w:ascii="Arial" w:hAnsi="Arial" w:cs="Arial"/>
          <w:color w:val="DD2E11"/>
          <w:sz w:val="8"/>
          <w:szCs w:val="8"/>
        </w:rPr>
      </w:pPr>
    </w:p>
    <w:p w:rsidR="006E182B" w:rsidRPr="00AB4BBC" w:rsidRDefault="0047254A" w:rsidP="00715822">
      <w:pPr>
        <w:spacing w:after="0" w:line="240" w:lineRule="auto"/>
        <w:rPr>
          <w:rFonts w:ascii="Arial" w:hAnsi="Arial" w:cs="Arial"/>
          <w:color w:val="334408"/>
        </w:rPr>
      </w:pPr>
      <w:r w:rsidRPr="00AB4BBC">
        <w:rPr>
          <w:rFonts w:ascii="Arial" w:hAnsi="Arial" w:cs="Arial"/>
          <w:color w:val="334408"/>
        </w:rPr>
        <w:t>La g</w:t>
      </w:r>
      <w:r w:rsidR="00C72F12" w:rsidRPr="00AB4BBC">
        <w:rPr>
          <w:rFonts w:ascii="Arial" w:hAnsi="Arial" w:cs="Arial"/>
          <w:color w:val="334408"/>
        </w:rPr>
        <w:t xml:space="preserve">alerie </w:t>
      </w:r>
      <w:r w:rsidRPr="00AB4BBC">
        <w:rPr>
          <w:rFonts w:ascii="Arial" w:hAnsi="Arial" w:cs="Arial"/>
          <w:color w:val="334408"/>
        </w:rPr>
        <w:t xml:space="preserve">sera </w:t>
      </w:r>
      <w:r w:rsidR="00C72F12" w:rsidRPr="00AB4BBC">
        <w:rPr>
          <w:rFonts w:ascii="Arial" w:hAnsi="Arial" w:cs="Arial"/>
          <w:color w:val="334408"/>
        </w:rPr>
        <w:t>fermée du 27 juillet au 4 septembre 2017</w:t>
      </w:r>
    </w:p>
    <w:p w:rsidR="00715822" w:rsidRPr="009C69CE" w:rsidRDefault="00715822" w:rsidP="00715822">
      <w:pPr>
        <w:spacing w:after="0" w:line="240" w:lineRule="auto"/>
        <w:rPr>
          <w:rFonts w:ascii="Arial" w:hAnsi="Arial" w:cs="Arial"/>
          <w:color w:val="FF6600"/>
          <w:sz w:val="16"/>
          <w:szCs w:val="16"/>
        </w:rPr>
      </w:pPr>
      <w:r w:rsidRPr="009C69CE">
        <w:rPr>
          <w:rFonts w:ascii="Arial" w:hAnsi="Arial" w:cs="Arial"/>
          <w:color w:val="FF6600"/>
          <w:sz w:val="24"/>
          <w:szCs w:val="24"/>
        </w:rPr>
        <w:t xml:space="preserve"> </w:t>
      </w:r>
      <w:r w:rsidR="00864B32" w:rsidRPr="009C69CE">
        <w:rPr>
          <w:rFonts w:ascii="Arial" w:hAnsi="Arial" w:cs="Arial"/>
          <w:color w:val="FF6600"/>
          <w:sz w:val="24"/>
          <w:szCs w:val="24"/>
        </w:rPr>
        <w:t xml:space="preserve"> </w:t>
      </w:r>
      <w:r w:rsidR="009E5B17" w:rsidRPr="009C69CE">
        <w:rPr>
          <w:rFonts w:ascii="Arial" w:hAnsi="Arial" w:cs="Arial"/>
          <w:noProof/>
          <w:color w:val="FF6600"/>
          <w:sz w:val="24"/>
          <w:szCs w:val="24"/>
          <w:lang w:eastAsia="fr-FR"/>
        </w:rPr>
        <w:t xml:space="preserve"> </w:t>
      </w:r>
      <w:r w:rsidR="00233E8B" w:rsidRPr="009C69CE">
        <w:rPr>
          <w:rFonts w:ascii="Arial" w:hAnsi="Arial" w:cs="Arial"/>
          <w:color w:val="FF6600"/>
          <w:sz w:val="24"/>
          <w:szCs w:val="24"/>
        </w:rPr>
        <w:t xml:space="preserve">             </w:t>
      </w:r>
      <w:r w:rsidR="00FF3940" w:rsidRPr="009C69CE">
        <w:rPr>
          <w:rFonts w:ascii="Arial" w:hAnsi="Arial" w:cs="Arial"/>
          <w:color w:val="FF6600"/>
          <w:sz w:val="24"/>
          <w:szCs w:val="24"/>
        </w:rPr>
        <w:t xml:space="preserve">      </w:t>
      </w:r>
      <w:r w:rsidR="00233E8B" w:rsidRPr="009C69CE">
        <w:rPr>
          <w:rFonts w:ascii="Arial" w:hAnsi="Arial" w:cs="Arial"/>
          <w:color w:val="FF6600"/>
          <w:sz w:val="24"/>
          <w:szCs w:val="24"/>
        </w:rPr>
        <w:t xml:space="preserve">  </w:t>
      </w:r>
    </w:p>
    <w:p w:rsidR="00295316" w:rsidRPr="009C69CE" w:rsidRDefault="00295316" w:rsidP="00715822">
      <w:pPr>
        <w:spacing w:after="0" w:line="240" w:lineRule="auto"/>
        <w:rPr>
          <w:rFonts w:ascii="Arial" w:hAnsi="Arial" w:cs="Arial"/>
          <w:color w:val="FF6600"/>
          <w:sz w:val="8"/>
          <w:szCs w:val="8"/>
        </w:rPr>
      </w:pPr>
    </w:p>
    <w:p w:rsidR="00561319" w:rsidRPr="00B82114" w:rsidRDefault="005229B8" w:rsidP="005229B8">
      <w:pPr>
        <w:spacing w:after="0" w:line="240" w:lineRule="auto"/>
        <w:rPr>
          <w:color w:val="D65700"/>
          <w:sz w:val="24"/>
          <w:szCs w:val="24"/>
          <w:lang w:val="en-US"/>
        </w:rPr>
      </w:pPr>
      <w:r w:rsidRPr="009C69CE">
        <w:rPr>
          <w:color w:val="D65700"/>
          <w:sz w:val="24"/>
          <w:szCs w:val="24"/>
        </w:rPr>
        <w:t xml:space="preserve"> </w:t>
      </w:r>
      <w:r w:rsidR="00B056C4" w:rsidRPr="009C69CE">
        <w:rPr>
          <w:color w:val="D65700"/>
          <w:sz w:val="24"/>
          <w:szCs w:val="24"/>
        </w:rPr>
        <w:t xml:space="preserve"> </w:t>
      </w:r>
      <w:r w:rsidR="00D431CF" w:rsidRPr="00D431CF">
        <w:rPr>
          <w:noProof/>
          <w:color w:val="D65700"/>
          <w:sz w:val="24"/>
          <w:szCs w:val="24"/>
          <w:lang w:eastAsia="fr-FR"/>
        </w:rPr>
        <w:drawing>
          <wp:inline distT="0" distB="0" distL="0" distR="0">
            <wp:extent cx="2925102" cy="2360934"/>
            <wp:effectExtent l="19050" t="0" r="8598" b="0"/>
            <wp:docPr id="11" name="Image 7" descr="Natasja van Kampen 08 Pok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tasja van Kampen 08 Poker.jpg"/>
                    <pic:cNvPicPr/>
                  </pic:nvPicPr>
                  <pic:blipFill>
                    <a:blip r:embed="rId6"/>
                    <a:stretch>
                      <a:fillRect/>
                    </a:stretch>
                  </pic:blipFill>
                  <pic:spPr>
                    <a:xfrm>
                      <a:off x="0" y="0"/>
                      <a:ext cx="2931459" cy="2366065"/>
                    </a:xfrm>
                    <a:prstGeom prst="rect">
                      <a:avLst/>
                    </a:prstGeom>
                  </pic:spPr>
                </pic:pic>
              </a:graphicData>
            </a:graphic>
          </wp:inline>
        </w:drawing>
      </w:r>
      <w:r w:rsidR="00B056C4">
        <w:rPr>
          <w:color w:val="D65700"/>
          <w:sz w:val="24"/>
          <w:szCs w:val="24"/>
          <w:lang w:val="en-US"/>
        </w:rPr>
        <w:t xml:space="preserve">   </w:t>
      </w:r>
      <w:r>
        <w:rPr>
          <w:color w:val="D65700"/>
          <w:sz w:val="24"/>
          <w:szCs w:val="24"/>
          <w:lang w:val="en-US"/>
        </w:rPr>
        <w:t xml:space="preserve"> </w:t>
      </w:r>
      <w:r w:rsidR="00D431CF">
        <w:rPr>
          <w:color w:val="D65700"/>
          <w:sz w:val="24"/>
          <w:szCs w:val="24"/>
          <w:lang w:val="en-US"/>
        </w:rPr>
        <w:t xml:space="preserve">          </w:t>
      </w:r>
      <w:r>
        <w:rPr>
          <w:color w:val="D65700"/>
          <w:sz w:val="24"/>
          <w:szCs w:val="24"/>
          <w:lang w:val="en-US"/>
        </w:rPr>
        <w:t xml:space="preserve">  </w:t>
      </w:r>
      <w:r w:rsidR="00B82114">
        <w:rPr>
          <w:noProof/>
          <w:color w:val="FF6600"/>
          <w:sz w:val="24"/>
          <w:szCs w:val="24"/>
          <w:lang w:eastAsia="fr-FR"/>
        </w:rPr>
        <w:drawing>
          <wp:inline distT="0" distB="0" distL="0" distR="0">
            <wp:extent cx="1945857" cy="2821890"/>
            <wp:effectExtent l="19050" t="0" r="0" b="0"/>
            <wp:docPr id="7" name="Image 6" descr="Roos Holleman 17 CountRaggi'sBirdOfP04 cop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os Holleman 17 CountRaggi'sBirdOfP04 copie.jpg"/>
                    <pic:cNvPicPr/>
                  </pic:nvPicPr>
                  <pic:blipFill>
                    <a:blip r:embed="rId7"/>
                    <a:stretch>
                      <a:fillRect/>
                    </a:stretch>
                  </pic:blipFill>
                  <pic:spPr>
                    <a:xfrm>
                      <a:off x="0" y="0"/>
                      <a:ext cx="1949719" cy="2827491"/>
                    </a:xfrm>
                    <a:prstGeom prst="rect">
                      <a:avLst/>
                    </a:prstGeom>
                  </pic:spPr>
                </pic:pic>
              </a:graphicData>
            </a:graphic>
          </wp:inline>
        </w:drawing>
      </w:r>
      <w:r>
        <w:rPr>
          <w:color w:val="D65700"/>
          <w:sz w:val="24"/>
          <w:szCs w:val="24"/>
          <w:lang w:val="en-US"/>
        </w:rPr>
        <w:t xml:space="preserve">                </w:t>
      </w:r>
      <w:r w:rsidR="00B056C4">
        <w:rPr>
          <w:color w:val="D65700"/>
          <w:sz w:val="24"/>
          <w:szCs w:val="24"/>
          <w:lang w:val="en-US"/>
        </w:rPr>
        <w:t xml:space="preserve">      </w:t>
      </w:r>
      <w:r>
        <w:rPr>
          <w:color w:val="D65700"/>
          <w:sz w:val="24"/>
          <w:szCs w:val="24"/>
          <w:lang w:val="en-US"/>
        </w:rPr>
        <w:t xml:space="preserve"> </w:t>
      </w:r>
    </w:p>
    <w:p w:rsidR="00561319" w:rsidRPr="00B056C4" w:rsidRDefault="00561319" w:rsidP="00A36D8A">
      <w:pPr>
        <w:spacing w:after="0"/>
        <w:rPr>
          <w:rFonts w:ascii="Arial" w:hAnsi="Arial" w:cs="Arial"/>
          <w:sz w:val="16"/>
          <w:szCs w:val="16"/>
          <w:lang w:val="en-US"/>
        </w:rPr>
      </w:pPr>
    </w:p>
    <w:p w:rsidR="00B056C4" w:rsidRPr="005614E1" w:rsidRDefault="00B056C4" w:rsidP="005229B8">
      <w:pPr>
        <w:spacing w:after="0"/>
        <w:rPr>
          <w:rFonts w:ascii="Arial" w:eastAsia="Calibri" w:hAnsi="Arial" w:cs="Arial"/>
          <w:color w:val="465D0B"/>
          <w:sz w:val="20"/>
          <w:szCs w:val="20"/>
          <w:lang w:val="en-US"/>
        </w:rPr>
      </w:pPr>
      <w:r>
        <w:rPr>
          <w:rFonts w:ascii="Arial" w:hAnsi="Arial" w:cs="Arial"/>
          <w:color w:val="404040" w:themeColor="text1" w:themeTint="BF"/>
          <w:sz w:val="20"/>
          <w:szCs w:val="20"/>
          <w:lang w:val="en-US"/>
        </w:rPr>
        <w:t xml:space="preserve">   </w:t>
      </w:r>
      <w:r w:rsidR="00D431CF" w:rsidRPr="005614E1">
        <w:rPr>
          <w:rFonts w:ascii="Arial" w:eastAsia="Calibri" w:hAnsi="Arial" w:cs="Arial"/>
          <w:color w:val="465D0B"/>
          <w:sz w:val="20"/>
          <w:szCs w:val="20"/>
          <w:lang w:val="en-US"/>
        </w:rPr>
        <w:t xml:space="preserve">Natasja van Kampen, </w:t>
      </w:r>
      <w:r w:rsidR="00D431CF" w:rsidRPr="005614E1">
        <w:rPr>
          <w:rFonts w:ascii="Arial" w:eastAsia="Calibri" w:hAnsi="Arial" w:cs="Arial"/>
          <w:i/>
          <w:color w:val="465D0B"/>
          <w:sz w:val="20"/>
          <w:szCs w:val="20"/>
          <w:lang w:val="en-US"/>
        </w:rPr>
        <w:t>Poker</w:t>
      </w:r>
      <w:r w:rsidR="00D431CF" w:rsidRPr="005614E1">
        <w:rPr>
          <w:rFonts w:ascii="Arial" w:eastAsia="Calibri" w:hAnsi="Arial" w:cs="Arial"/>
          <w:color w:val="465D0B"/>
          <w:sz w:val="20"/>
          <w:szCs w:val="20"/>
          <w:lang w:val="en-US"/>
        </w:rPr>
        <w:t xml:space="preserve">, 2008 </w:t>
      </w:r>
      <w:r>
        <w:rPr>
          <w:rFonts w:ascii="Arial" w:hAnsi="Arial" w:cs="Arial"/>
          <w:color w:val="404040" w:themeColor="text1" w:themeTint="BF"/>
          <w:sz w:val="20"/>
          <w:szCs w:val="20"/>
          <w:lang w:val="en-US"/>
        </w:rPr>
        <w:t xml:space="preserve"> </w:t>
      </w:r>
      <w:r w:rsidR="00A77A48" w:rsidRPr="00B056C4">
        <w:rPr>
          <w:rFonts w:ascii="Arial" w:hAnsi="Arial" w:cs="Arial"/>
          <w:color w:val="595959" w:themeColor="text1" w:themeTint="A6"/>
          <w:sz w:val="20"/>
          <w:szCs w:val="20"/>
          <w:lang w:val="en-US"/>
        </w:rPr>
        <w:t xml:space="preserve">   </w:t>
      </w:r>
      <w:r w:rsidR="00D431CF">
        <w:rPr>
          <w:rFonts w:ascii="Arial" w:hAnsi="Arial" w:cs="Arial"/>
          <w:color w:val="595959" w:themeColor="text1" w:themeTint="A6"/>
          <w:sz w:val="20"/>
          <w:szCs w:val="20"/>
          <w:lang w:val="en-US"/>
        </w:rPr>
        <w:t xml:space="preserve">                                        </w:t>
      </w:r>
      <w:proofErr w:type="spellStart"/>
      <w:r w:rsidR="002B1761" w:rsidRPr="005614E1">
        <w:rPr>
          <w:rFonts w:ascii="Arial" w:eastAsia="Calibri" w:hAnsi="Arial" w:cs="Arial"/>
          <w:color w:val="465D0B"/>
          <w:sz w:val="20"/>
          <w:szCs w:val="20"/>
          <w:lang w:val="en-US"/>
        </w:rPr>
        <w:t>Roos</w:t>
      </w:r>
      <w:proofErr w:type="spellEnd"/>
      <w:r w:rsidR="002B1761" w:rsidRPr="005614E1">
        <w:rPr>
          <w:rFonts w:ascii="Arial" w:eastAsia="Calibri" w:hAnsi="Arial" w:cs="Arial"/>
          <w:color w:val="465D0B"/>
          <w:sz w:val="20"/>
          <w:szCs w:val="20"/>
          <w:lang w:val="en-US"/>
        </w:rPr>
        <w:t xml:space="preserve"> </w:t>
      </w:r>
      <w:proofErr w:type="spellStart"/>
      <w:r w:rsidR="002B1761" w:rsidRPr="005614E1">
        <w:rPr>
          <w:rFonts w:ascii="Arial" w:eastAsia="Calibri" w:hAnsi="Arial" w:cs="Arial"/>
          <w:color w:val="465D0B"/>
          <w:sz w:val="20"/>
          <w:szCs w:val="20"/>
          <w:lang w:val="en-US"/>
        </w:rPr>
        <w:t>Holleman</w:t>
      </w:r>
      <w:proofErr w:type="spellEnd"/>
      <w:r w:rsidR="002B1761" w:rsidRPr="005614E1">
        <w:rPr>
          <w:rFonts w:ascii="Arial" w:eastAsia="Calibri" w:hAnsi="Arial" w:cs="Arial"/>
          <w:color w:val="465D0B"/>
          <w:sz w:val="20"/>
          <w:szCs w:val="20"/>
          <w:lang w:val="en-US"/>
        </w:rPr>
        <w:t xml:space="preserve">, </w:t>
      </w:r>
      <w:r w:rsidR="002B1761" w:rsidRPr="005614E1">
        <w:rPr>
          <w:rFonts w:ascii="Arial" w:eastAsia="Calibri" w:hAnsi="Arial" w:cs="Arial"/>
          <w:i/>
          <w:color w:val="465D0B"/>
          <w:sz w:val="20"/>
          <w:szCs w:val="20"/>
          <w:lang w:val="en-US"/>
        </w:rPr>
        <w:t xml:space="preserve">Count </w:t>
      </w:r>
      <w:proofErr w:type="spellStart"/>
      <w:r w:rsidR="002B1761" w:rsidRPr="005614E1">
        <w:rPr>
          <w:rFonts w:ascii="Arial" w:eastAsia="Calibri" w:hAnsi="Arial" w:cs="Arial"/>
          <w:i/>
          <w:color w:val="465D0B"/>
          <w:sz w:val="20"/>
          <w:szCs w:val="20"/>
          <w:lang w:val="en-US"/>
        </w:rPr>
        <w:t>Raggi’s</w:t>
      </w:r>
      <w:proofErr w:type="spellEnd"/>
      <w:r w:rsidR="002B1761" w:rsidRPr="005614E1">
        <w:rPr>
          <w:rFonts w:ascii="Arial" w:eastAsia="Calibri" w:hAnsi="Arial" w:cs="Arial"/>
          <w:i/>
          <w:color w:val="465D0B"/>
          <w:sz w:val="20"/>
          <w:szCs w:val="20"/>
          <w:lang w:val="en-US"/>
        </w:rPr>
        <w:t xml:space="preserve"> bird</w:t>
      </w:r>
      <w:r w:rsidR="002B1761" w:rsidRPr="005614E1">
        <w:rPr>
          <w:rFonts w:ascii="Arial" w:eastAsia="Calibri" w:hAnsi="Arial" w:cs="Arial"/>
          <w:color w:val="465D0B"/>
          <w:sz w:val="20"/>
          <w:szCs w:val="20"/>
          <w:lang w:val="en-US"/>
        </w:rPr>
        <w:t xml:space="preserve">, 2017           </w:t>
      </w:r>
      <w:r w:rsidR="005229B8" w:rsidRPr="005614E1">
        <w:rPr>
          <w:rFonts w:ascii="Arial" w:eastAsia="Calibri" w:hAnsi="Arial" w:cs="Arial"/>
          <w:color w:val="465D0B"/>
          <w:sz w:val="20"/>
          <w:szCs w:val="20"/>
          <w:lang w:val="en-US"/>
        </w:rPr>
        <w:t xml:space="preserve">  </w:t>
      </w:r>
      <w:r w:rsidR="00D431CF">
        <w:rPr>
          <w:rFonts w:ascii="Arial" w:eastAsia="Calibri" w:hAnsi="Arial" w:cs="Arial"/>
          <w:color w:val="465D0B"/>
          <w:sz w:val="20"/>
          <w:szCs w:val="20"/>
          <w:lang w:val="en-US"/>
        </w:rPr>
        <w:t xml:space="preserve">            </w:t>
      </w:r>
      <w:r w:rsidR="005229B8" w:rsidRPr="005614E1">
        <w:rPr>
          <w:rFonts w:ascii="Arial" w:eastAsia="Calibri" w:hAnsi="Arial" w:cs="Arial"/>
          <w:color w:val="465D0B"/>
          <w:sz w:val="20"/>
          <w:szCs w:val="20"/>
          <w:lang w:val="en-US"/>
        </w:rPr>
        <w:t xml:space="preserve">  </w:t>
      </w:r>
      <w:r w:rsidR="002B1761" w:rsidRPr="005614E1">
        <w:rPr>
          <w:rFonts w:ascii="Arial" w:eastAsia="Calibri" w:hAnsi="Arial" w:cs="Arial"/>
          <w:color w:val="465D0B"/>
          <w:sz w:val="20"/>
          <w:szCs w:val="20"/>
          <w:lang w:val="en-US"/>
        </w:rPr>
        <w:t xml:space="preserve">   </w:t>
      </w:r>
      <w:r w:rsidRPr="005614E1">
        <w:rPr>
          <w:rFonts w:ascii="Arial" w:eastAsia="Calibri" w:hAnsi="Arial" w:cs="Arial"/>
          <w:color w:val="465D0B"/>
          <w:sz w:val="20"/>
          <w:szCs w:val="20"/>
          <w:lang w:val="en-US"/>
        </w:rPr>
        <w:t xml:space="preserve">                </w:t>
      </w:r>
    </w:p>
    <w:p w:rsidR="00B056C4" w:rsidRPr="00B056C4" w:rsidRDefault="00B056C4" w:rsidP="005229B8">
      <w:pPr>
        <w:spacing w:after="0"/>
        <w:rPr>
          <w:rFonts w:ascii="Arial" w:eastAsia="Calibri" w:hAnsi="Arial" w:cs="Arial"/>
          <w:color w:val="008000"/>
        </w:rPr>
      </w:pPr>
      <w:r w:rsidRPr="00D431CF">
        <w:rPr>
          <w:rFonts w:ascii="Arial" w:eastAsia="Calibri" w:hAnsi="Arial" w:cs="Arial"/>
          <w:color w:val="595959" w:themeColor="text1" w:themeTint="A6"/>
          <w:sz w:val="20"/>
          <w:szCs w:val="20"/>
          <w:lang w:val="en-US"/>
        </w:rPr>
        <w:t xml:space="preserve">   </w:t>
      </w:r>
      <w:r w:rsidR="00D431CF" w:rsidRPr="00D431CF">
        <w:rPr>
          <w:rFonts w:ascii="Arial" w:eastAsia="Calibri" w:hAnsi="Arial" w:cs="Arial"/>
          <w:noProof/>
          <w:color w:val="595959" w:themeColor="text1" w:themeTint="A6"/>
          <w:sz w:val="20"/>
          <w:szCs w:val="20"/>
          <w:lang w:eastAsia="fr-FR"/>
        </w:rPr>
        <w:drawing>
          <wp:inline distT="0" distB="0" distL="0" distR="0">
            <wp:extent cx="1985102" cy="2254448"/>
            <wp:effectExtent l="19050" t="0" r="0" b="0"/>
            <wp:docPr id="12" name="Image 9" descr="Frédéric Coché 15 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rédéric Coché 15 Gray.jpg"/>
                    <pic:cNvPicPr/>
                  </pic:nvPicPr>
                  <pic:blipFill>
                    <a:blip r:embed="rId8"/>
                    <a:stretch>
                      <a:fillRect/>
                    </a:stretch>
                  </pic:blipFill>
                  <pic:spPr>
                    <a:xfrm>
                      <a:off x="0" y="0"/>
                      <a:ext cx="1987655" cy="2257347"/>
                    </a:xfrm>
                    <a:prstGeom prst="rect">
                      <a:avLst/>
                    </a:prstGeom>
                  </pic:spPr>
                </pic:pic>
              </a:graphicData>
            </a:graphic>
          </wp:inline>
        </w:drawing>
      </w:r>
      <w:r w:rsidRPr="00B056C4">
        <w:rPr>
          <w:rFonts w:ascii="Arial" w:eastAsia="Calibri" w:hAnsi="Arial" w:cs="Arial"/>
          <w:color w:val="595959" w:themeColor="text1" w:themeTint="A6"/>
          <w:sz w:val="20"/>
          <w:szCs w:val="20"/>
        </w:rPr>
        <w:t xml:space="preserve"> </w:t>
      </w:r>
      <w:r w:rsidR="00D431CF">
        <w:rPr>
          <w:rFonts w:ascii="Arial" w:eastAsia="Calibri" w:hAnsi="Arial" w:cs="Arial"/>
          <w:color w:val="595959" w:themeColor="text1" w:themeTint="A6"/>
          <w:sz w:val="20"/>
          <w:szCs w:val="20"/>
        </w:rPr>
        <w:t xml:space="preserve">                            </w:t>
      </w:r>
      <w:r w:rsidRPr="00B056C4">
        <w:rPr>
          <w:rFonts w:ascii="Arial" w:eastAsia="Calibri" w:hAnsi="Arial" w:cs="Arial"/>
          <w:color w:val="595959" w:themeColor="text1" w:themeTint="A6"/>
          <w:sz w:val="20"/>
          <w:szCs w:val="20"/>
        </w:rPr>
        <w:t xml:space="preserve">   </w:t>
      </w:r>
      <w:r>
        <w:rPr>
          <w:rFonts w:ascii="Arial" w:eastAsia="Calibri" w:hAnsi="Arial" w:cs="Arial"/>
          <w:noProof/>
          <w:color w:val="008000"/>
          <w:lang w:eastAsia="fr-FR"/>
        </w:rPr>
        <w:drawing>
          <wp:inline distT="0" distB="0" distL="0" distR="0">
            <wp:extent cx="2477549" cy="1798462"/>
            <wp:effectExtent l="19050" t="0" r="0" b="0"/>
            <wp:docPr id="9" name="Image 8" descr="Fievet l 17 Das unheimlic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evet l 17 Das unheimlich 1.jpg"/>
                    <pic:cNvPicPr/>
                  </pic:nvPicPr>
                  <pic:blipFill>
                    <a:blip r:embed="rId9"/>
                    <a:stretch>
                      <a:fillRect/>
                    </a:stretch>
                  </pic:blipFill>
                  <pic:spPr>
                    <a:xfrm>
                      <a:off x="0" y="0"/>
                      <a:ext cx="2478939" cy="1799471"/>
                    </a:xfrm>
                    <a:prstGeom prst="rect">
                      <a:avLst/>
                    </a:prstGeom>
                  </pic:spPr>
                </pic:pic>
              </a:graphicData>
            </a:graphic>
          </wp:inline>
        </w:drawing>
      </w:r>
      <w:r w:rsidRPr="00B056C4">
        <w:rPr>
          <w:rFonts w:ascii="Arial" w:eastAsia="Calibri" w:hAnsi="Arial" w:cs="Arial"/>
          <w:color w:val="008000"/>
        </w:rPr>
        <w:t xml:space="preserve">                    </w:t>
      </w:r>
    </w:p>
    <w:p w:rsidR="00E85EEF" w:rsidRPr="00B056C4" w:rsidRDefault="00465A38" w:rsidP="00FB75E0">
      <w:pPr>
        <w:spacing w:after="0"/>
        <w:rPr>
          <w:rFonts w:ascii="Arial" w:eastAsia="Calibri" w:hAnsi="Arial" w:cs="Arial"/>
          <w:b/>
          <w:color w:val="404040" w:themeColor="text1" w:themeTint="BF"/>
          <w:sz w:val="16"/>
          <w:szCs w:val="16"/>
        </w:rPr>
      </w:pPr>
      <w:r w:rsidRPr="00B056C4">
        <w:rPr>
          <w:rFonts w:ascii="Arial" w:eastAsia="Calibri" w:hAnsi="Arial" w:cs="Arial"/>
          <w:b/>
          <w:color w:val="404040" w:themeColor="text1" w:themeTint="BF"/>
        </w:rPr>
        <w:t xml:space="preserve">   </w:t>
      </w:r>
    </w:p>
    <w:p w:rsidR="00B82114" w:rsidRPr="005614E1" w:rsidRDefault="00C7531C" w:rsidP="00FB75E0">
      <w:pPr>
        <w:spacing w:after="0"/>
        <w:rPr>
          <w:rFonts w:ascii="Arial" w:eastAsia="Calibri" w:hAnsi="Arial" w:cs="Arial"/>
          <w:color w:val="465D0B"/>
        </w:rPr>
      </w:pPr>
      <w:r w:rsidRPr="00B056C4">
        <w:rPr>
          <w:rFonts w:ascii="Arial" w:eastAsia="Calibri" w:hAnsi="Arial" w:cs="Arial"/>
          <w:color w:val="008000"/>
        </w:rPr>
        <w:t xml:space="preserve">    </w:t>
      </w:r>
      <w:r w:rsidRPr="005614E1">
        <w:rPr>
          <w:rFonts w:ascii="Arial" w:eastAsia="Calibri" w:hAnsi="Arial" w:cs="Arial"/>
          <w:color w:val="465D0B"/>
          <w:sz w:val="20"/>
          <w:szCs w:val="20"/>
        </w:rPr>
        <w:t xml:space="preserve"> </w:t>
      </w:r>
      <w:r w:rsidR="00D431CF" w:rsidRPr="005614E1">
        <w:rPr>
          <w:rFonts w:ascii="Arial" w:hAnsi="Arial" w:cs="Arial"/>
          <w:color w:val="465D0B"/>
          <w:sz w:val="20"/>
          <w:szCs w:val="20"/>
        </w:rPr>
        <w:t xml:space="preserve">Frédéric Coché, </w:t>
      </w:r>
      <w:r w:rsidR="00D431CF" w:rsidRPr="005614E1">
        <w:rPr>
          <w:rFonts w:ascii="Arial" w:hAnsi="Arial" w:cs="Arial"/>
          <w:i/>
          <w:color w:val="465D0B"/>
          <w:sz w:val="20"/>
          <w:szCs w:val="20"/>
        </w:rPr>
        <w:t>Gray</w:t>
      </w:r>
      <w:r w:rsidR="00D431CF" w:rsidRPr="005614E1">
        <w:rPr>
          <w:rFonts w:ascii="Arial" w:hAnsi="Arial" w:cs="Arial"/>
          <w:color w:val="465D0B"/>
          <w:sz w:val="20"/>
          <w:szCs w:val="20"/>
        </w:rPr>
        <w:t xml:space="preserve">, 2015  </w:t>
      </w:r>
      <w:r w:rsidR="00D431CF" w:rsidRPr="005614E1">
        <w:rPr>
          <w:rFonts w:ascii="Arial" w:eastAsia="Calibri" w:hAnsi="Arial" w:cs="Arial"/>
          <w:color w:val="465D0B"/>
        </w:rPr>
        <w:t xml:space="preserve"> </w:t>
      </w:r>
      <w:r w:rsidRPr="005614E1">
        <w:rPr>
          <w:rFonts w:ascii="Arial" w:eastAsia="Calibri" w:hAnsi="Arial" w:cs="Arial"/>
          <w:color w:val="465D0B"/>
          <w:sz w:val="20"/>
          <w:szCs w:val="20"/>
        </w:rPr>
        <w:t xml:space="preserve">  </w:t>
      </w:r>
      <w:r w:rsidR="00D431CF">
        <w:rPr>
          <w:rFonts w:ascii="Arial" w:eastAsia="Calibri" w:hAnsi="Arial" w:cs="Arial"/>
          <w:color w:val="465D0B"/>
          <w:sz w:val="20"/>
          <w:szCs w:val="20"/>
        </w:rPr>
        <w:t xml:space="preserve">                                     </w:t>
      </w:r>
      <w:r w:rsidR="002B1761" w:rsidRPr="005614E1">
        <w:rPr>
          <w:rFonts w:ascii="Arial" w:hAnsi="Arial" w:cs="Arial"/>
          <w:color w:val="465D0B"/>
          <w:sz w:val="20"/>
          <w:szCs w:val="20"/>
        </w:rPr>
        <w:t>Laurent Fiévet</w:t>
      </w:r>
      <w:r w:rsidRPr="005614E1">
        <w:rPr>
          <w:rFonts w:ascii="Arial" w:hAnsi="Arial" w:cs="Arial"/>
          <w:color w:val="465D0B"/>
          <w:sz w:val="20"/>
          <w:szCs w:val="20"/>
        </w:rPr>
        <w:t>,</w:t>
      </w:r>
      <w:r w:rsidRPr="005614E1">
        <w:rPr>
          <w:rFonts w:ascii="Arial" w:hAnsi="Arial" w:cs="Arial"/>
          <w:i/>
          <w:color w:val="465D0B"/>
          <w:sz w:val="20"/>
          <w:szCs w:val="20"/>
        </w:rPr>
        <w:t xml:space="preserve"> </w:t>
      </w:r>
      <w:proofErr w:type="spellStart"/>
      <w:r w:rsidRPr="005614E1">
        <w:rPr>
          <w:rFonts w:ascii="Arial" w:hAnsi="Arial" w:cs="Arial"/>
          <w:i/>
          <w:color w:val="465D0B"/>
          <w:sz w:val="20"/>
          <w:szCs w:val="20"/>
        </w:rPr>
        <w:t>Das</w:t>
      </w:r>
      <w:proofErr w:type="spellEnd"/>
      <w:r w:rsidRPr="005614E1">
        <w:rPr>
          <w:rFonts w:ascii="Arial" w:hAnsi="Arial" w:cs="Arial"/>
          <w:i/>
          <w:color w:val="465D0B"/>
          <w:sz w:val="20"/>
          <w:szCs w:val="20"/>
        </w:rPr>
        <w:t xml:space="preserve"> </w:t>
      </w:r>
      <w:proofErr w:type="spellStart"/>
      <w:r w:rsidRPr="005614E1">
        <w:rPr>
          <w:rFonts w:ascii="Arial" w:hAnsi="Arial" w:cs="Arial"/>
          <w:i/>
          <w:color w:val="465D0B"/>
          <w:sz w:val="20"/>
          <w:szCs w:val="20"/>
        </w:rPr>
        <w:t>Unheimlich</w:t>
      </w:r>
      <w:proofErr w:type="spellEnd"/>
      <w:r w:rsidR="000066C6" w:rsidRPr="005614E1">
        <w:rPr>
          <w:rFonts w:ascii="Arial" w:hAnsi="Arial" w:cs="Arial"/>
          <w:color w:val="465D0B"/>
          <w:sz w:val="20"/>
          <w:szCs w:val="20"/>
        </w:rPr>
        <w:t>, 2017</w:t>
      </w:r>
      <w:r w:rsidR="002B1761" w:rsidRPr="005614E1">
        <w:rPr>
          <w:rFonts w:ascii="Arial" w:eastAsia="Calibri" w:hAnsi="Arial" w:cs="Arial"/>
          <w:color w:val="465D0B"/>
          <w:sz w:val="20"/>
          <w:szCs w:val="20"/>
        </w:rPr>
        <w:t xml:space="preserve"> </w:t>
      </w:r>
      <w:r w:rsidRPr="005614E1">
        <w:rPr>
          <w:rFonts w:ascii="Arial" w:eastAsia="Calibri" w:hAnsi="Arial" w:cs="Arial"/>
          <w:color w:val="465D0B"/>
          <w:sz w:val="20"/>
          <w:szCs w:val="20"/>
        </w:rPr>
        <w:t xml:space="preserve">  </w:t>
      </w:r>
      <w:r w:rsidR="002B1761" w:rsidRPr="005614E1">
        <w:rPr>
          <w:rFonts w:ascii="Arial" w:eastAsia="Calibri" w:hAnsi="Arial" w:cs="Arial"/>
          <w:color w:val="465D0B"/>
          <w:sz w:val="20"/>
          <w:szCs w:val="20"/>
        </w:rPr>
        <w:t xml:space="preserve">    </w:t>
      </w:r>
      <w:r w:rsidR="002B1761" w:rsidRPr="005614E1">
        <w:rPr>
          <w:rFonts w:ascii="Arial" w:eastAsia="Calibri" w:hAnsi="Arial" w:cs="Arial"/>
          <w:color w:val="465D0B"/>
        </w:rPr>
        <w:t xml:space="preserve"> </w:t>
      </w:r>
      <w:r w:rsidRPr="005614E1">
        <w:rPr>
          <w:rFonts w:ascii="Arial" w:eastAsia="Calibri" w:hAnsi="Arial" w:cs="Arial"/>
          <w:color w:val="465D0B"/>
        </w:rPr>
        <w:t xml:space="preserve">   </w:t>
      </w:r>
      <w:r w:rsidR="008A66BB" w:rsidRPr="005614E1">
        <w:rPr>
          <w:rFonts w:ascii="Arial" w:eastAsia="Calibri" w:hAnsi="Arial" w:cs="Arial"/>
          <w:color w:val="465D0B"/>
        </w:rPr>
        <w:t xml:space="preserve">  </w:t>
      </w:r>
      <w:r w:rsidRPr="005614E1">
        <w:rPr>
          <w:rFonts w:ascii="Arial" w:eastAsia="Calibri" w:hAnsi="Arial" w:cs="Arial"/>
          <w:color w:val="465D0B"/>
        </w:rPr>
        <w:t xml:space="preserve"> </w:t>
      </w:r>
      <w:r w:rsidR="00B056C4" w:rsidRPr="005614E1">
        <w:rPr>
          <w:rFonts w:ascii="Arial" w:hAnsi="Arial" w:cs="Arial"/>
          <w:color w:val="465D0B"/>
        </w:rPr>
        <w:t xml:space="preserve">   </w:t>
      </w:r>
      <w:r w:rsidR="00B056C4" w:rsidRPr="005614E1">
        <w:rPr>
          <w:rFonts w:ascii="Arial" w:hAnsi="Arial" w:cs="Arial"/>
          <w:color w:val="465D0B"/>
          <w:sz w:val="20"/>
          <w:szCs w:val="20"/>
        </w:rPr>
        <w:t xml:space="preserve">               </w:t>
      </w:r>
    </w:p>
    <w:p w:rsidR="00B82114" w:rsidRDefault="00B82114" w:rsidP="00FB75E0">
      <w:pPr>
        <w:spacing w:after="0"/>
        <w:rPr>
          <w:rFonts w:ascii="Arial" w:eastAsia="Calibri" w:hAnsi="Arial" w:cs="Arial"/>
          <w:color w:val="008000"/>
        </w:rPr>
      </w:pPr>
    </w:p>
    <w:p w:rsidR="00B82114" w:rsidRPr="00B056C4" w:rsidRDefault="00B82114" w:rsidP="00B82114">
      <w:pPr>
        <w:spacing w:after="0"/>
        <w:rPr>
          <w:rFonts w:ascii="Arial" w:hAnsi="Arial" w:cs="Arial"/>
        </w:rPr>
      </w:pPr>
    </w:p>
    <w:p w:rsidR="008346D7" w:rsidRDefault="008346D7" w:rsidP="008346D7">
      <w:pPr>
        <w:spacing w:after="0" w:line="240" w:lineRule="auto"/>
        <w:rPr>
          <w:rFonts w:ascii="Arial" w:hAnsi="Arial" w:cs="Arial"/>
          <w:shd w:val="clear" w:color="auto" w:fill="FFFFFF"/>
          <w:lang w:eastAsia="fr-FR"/>
        </w:rPr>
      </w:pPr>
      <w:proofErr w:type="spellStart"/>
      <w:r w:rsidRPr="00E31335">
        <w:rPr>
          <w:rFonts w:ascii="Arial" w:eastAsia="Calibri" w:hAnsi="Arial" w:cs="Arial"/>
          <w:b/>
          <w:color w:val="808080" w:themeColor="background1" w:themeShade="80"/>
        </w:rPr>
        <w:t>Roos</w:t>
      </w:r>
      <w:proofErr w:type="spellEnd"/>
      <w:r w:rsidRPr="00E31335">
        <w:rPr>
          <w:rFonts w:ascii="Arial" w:eastAsia="Calibri" w:hAnsi="Arial" w:cs="Arial"/>
          <w:b/>
          <w:color w:val="808080" w:themeColor="background1" w:themeShade="80"/>
        </w:rPr>
        <w:t xml:space="preserve"> </w:t>
      </w:r>
      <w:proofErr w:type="spellStart"/>
      <w:r w:rsidRPr="00E31335">
        <w:rPr>
          <w:rFonts w:ascii="Arial" w:eastAsia="Calibri" w:hAnsi="Arial" w:cs="Arial"/>
          <w:b/>
          <w:color w:val="808080" w:themeColor="background1" w:themeShade="80"/>
        </w:rPr>
        <w:t>Holleman</w:t>
      </w:r>
      <w:proofErr w:type="spellEnd"/>
      <w:r w:rsidRPr="00172E99">
        <w:rPr>
          <w:rFonts w:ascii="Arial" w:eastAsia="Calibri" w:hAnsi="Arial" w:cs="Arial"/>
        </w:rPr>
        <w:t xml:space="preserve"> (1989</w:t>
      </w:r>
      <w:r>
        <w:rPr>
          <w:rFonts w:ascii="Arial" w:eastAsia="Calibri" w:hAnsi="Arial" w:cs="Arial"/>
        </w:rPr>
        <w:t xml:space="preserve">, </w:t>
      </w:r>
      <w:r w:rsidRPr="00172E99">
        <w:rPr>
          <w:rFonts w:ascii="Arial" w:hAnsi="Arial" w:cs="Arial"/>
          <w:shd w:val="clear" w:color="auto" w:fill="FFFFFF"/>
          <w:lang w:eastAsia="fr-FR"/>
        </w:rPr>
        <w:t>Pays-Bas</w:t>
      </w:r>
      <w:r>
        <w:rPr>
          <w:rFonts w:ascii="Arial" w:hAnsi="Arial" w:cs="Arial"/>
          <w:shd w:val="clear" w:color="auto" w:fill="FFFFFF"/>
          <w:lang w:eastAsia="fr-FR"/>
        </w:rPr>
        <w:t xml:space="preserve">) </w:t>
      </w:r>
      <w:r w:rsidRPr="00172E99">
        <w:rPr>
          <w:rFonts w:ascii="Arial" w:hAnsi="Arial" w:cs="Arial"/>
          <w:shd w:val="clear" w:color="auto" w:fill="FFFFFF"/>
          <w:lang w:eastAsia="fr-FR"/>
        </w:rPr>
        <w:t xml:space="preserve">utilise le dessin pour </w:t>
      </w:r>
      <w:r>
        <w:rPr>
          <w:rFonts w:ascii="Arial" w:hAnsi="Arial" w:cs="Arial"/>
          <w:shd w:val="clear" w:color="auto" w:fill="FFFFFF"/>
          <w:lang w:eastAsia="fr-FR"/>
        </w:rPr>
        <w:t>traduire</w:t>
      </w:r>
      <w:r w:rsidRPr="00172E99">
        <w:rPr>
          <w:rFonts w:ascii="Arial" w:hAnsi="Arial" w:cs="Arial"/>
          <w:shd w:val="clear" w:color="auto" w:fill="FFFFFF"/>
          <w:lang w:eastAsia="fr-FR"/>
        </w:rPr>
        <w:t xml:space="preserve"> son </w:t>
      </w:r>
      <w:r>
        <w:rPr>
          <w:rFonts w:ascii="Arial" w:hAnsi="Arial" w:cs="Arial"/>
          <w:shd w:val="clear" w:color="auto" w:fill="FFFFFF"/>
          <w:lang w:eastAsia="fr-FR"/>
        </w:rPr>
        <w:t>intérêt</w:t>
      </w:r>
      <w:r w:rsidRPr="00172E99">
        <w:rPr>
          <w:rFonts w:ascii="Arial" w:hAnsi="Arial" w:cs="Arial"/>
          <w:shd w:val="clear" w:color="auto" w:fill="FFFFFF"/>
          <w:lang w:eastAsia="fr-FR"/>
        </w:rPr>
        <w:t xml:space="preserve"> pour l’étrangeté du monde et ses représentations. Ses</w:t>
      </w:r>
      <w:r>
        <w:rPr>
          <w:rFonts w:ascii="Arial" w:hAnsi="Arial" w:cs="Arial"/>
          <w:shd w:val="clear" w:color="auto" w:fill="FFFFFF"/>
          <w:lang w:eastAsia="fr-FR"/>
        </w:rPr>
        <w:t xml:space="preserve"> études </w:t>
      </w:r>
      <w:r w:rsidRPr="00172E99">
        <w:rPr>
          <w:rFonts w:ascii="Arial" w:hAnsi="Arial" w:cs="Arial"/>
          <w:shd w:val="clear" w:color="auto" w:fill="FFFFFF"/>
          <w:lang w:eastAsia="fr-FR"/>
        </w:rPr>
        <w:t xml:space="preserve">d’oiseaux </w:t>
      </w:r>
      <w:r>
        <w:rPr>
          <w:rFonts w:ascii="Arial" w:hAnsi="Arial" w:cs="Arial"/>
          <w:shd w:val="clear" w:color="auto" w:fill="FFFFFF"/>
          <w:lang w:eastAsia="fr-FR"/>
        </w:rPr>
        <w:t xml:space="preserve">– </w:t>
      </w:r>
      <w:proofErr w:type="spellStart"/>
      <w:r w:rsidRPr="009A4CC7">
        <w:rPr>
          <w:rFonts w:ascii="Arial" w:hAnsi="Arial" w:cs="Arial"/>
          <w:i/>
          <w:shd w:val="clear" w:color="auto" w:fill="FFFFFF"/>
          <w:lang w:eastAsia="fr-FR"/>
        </w:rPr>
        <w:t>study</w:t>
      </w:r>
      <w:proofErr w:type="spellEnd"/>
      <w:r w:rsidRPr="009A4CC7">
        <w:rPr>
          <w:rFonts w:ascii="Arial" w:hAnsi="Arial" w:cs="Arial"/>
          <w:i/>
          <w:shd w:val="clear" w:color="auto" w:fill="FFFFFF"/>
          <w:lang w:eastAsia="fr-FR"/>
        </w:rPr>
        <w:t xml:space="preserve"> skins</w:t>
      </w:r>
      <w:r>
        <w:rPr>
          <w:rFonts w:ascii="Arial" w:hAnsi="Arial" w:cs="Arial"/>
          <w:shd w:val="clear" w:color="auto" w:fill="FFFFFF"/>
          <w:lang w:eastAsia="fr-FR"/>
        </w:rPr>
        <w:t xml:space="preserve"> – se déploient le plus souvent sur des feuilles de papier de grand format, comme</w:t>
      </w:r>
      <w:r w:rsidRPr="00172E99">
        <w:rPr>
          <w:rFonts w:ascii="Arial" w:hAnsi="Arial" w:cs="Arial"/>
          <w:shd w:val="clear" w:color="auto" w:fill="FFFFFF"/>
          <w:lang w:eastAsia="fr-FR"/>
        </w:rPr>
        <w:t xml:space="preserve"> une </w:t>
      </w:r>
      <w:r>
        <w:rPr>
          <w:rFonts w:ascii="Arial" w:hAnsi="Arial" w:cs="Arial"/>
          <w:shd w:val="clear" w:color="auto" w:fill="FFFFFF"/>
          <w:lang w:eastAsia="fr-FR"/>
        </w:rPr>
        <w:t>planche d’anatomie</w:t>
      </w:r>
      <w:r w:rsidRPr="00172E99">
        <w:rPr>
          <w:rFonts w:ascii="Arial" w:hAnsi="Arial" w:cs="Arial"/>
          <w:shd w:val="clear" w:color="auto" w:fill="FFFFFF"/>
          <w:lang w:eastAsia="fr-FR"/>
        </w:rPr>
        <w:t xml:space="preserve"> </w:t>
      </w:r>
      <w:r>
        <w:rPr>
          <w:rFonts w:ascii="Arial" w:hAnsi="Arial" w:cs="Arial"/>
          <w:shd w:val="clear" w:color="auto" w:fill="FFFFFF"/>
          <w:lang w:eastAsia="fr-FR"/>
        </w:rPr>
        <w:t>dessinée</w:t>
      </w:r>
      <w:r w:rsidRPr="00172E99">
        <w:rPr>
          <w:rFonts w:ascii="Arial" w:hAnsi="Arial" w:cs="Arial"/>
          <w:shd w:val="clear" w:color="auto" w:fill="FFFFFF"/>
          <w:lang w:eastAsia="fr-FR"/>
        </w:rPr>
        <w:t xml:space="preserve"> au pastel et </w:t>
      </w:r>
      <w:r>
        <w:rPr>
          <w:rFonts w:ascii="Arial" w:hAnsi="Arial" w:cs="Arial"/>
          <w:shd w:val="clear" w:color="auto" w:fill="FFFFFF"/>
          <w:lang w:eastAsia="fr-FR"/>
        </w:rPr>
        <w:t xml:space="preserve">au </w:t>
      </w:r>
      <w:r w:rsidRPr="00172E99">
        <w:rPr>
          <w:rFonts w:ascii="Arial" w:hAnsi="Arial" w:cs="Arial"/>
          <w:shd w:val="clear" w:color="auto" w:fill="FFFFFF"/>
          <w:lang w:eastAsia="fr-FR"/>
        </w:rPr>
        <w:t xml:space="preserve">crayon.   </w:t>
      </w:r>
    </w:p>
    <w:p w:rsidR="008346D7" w:rsidRPr="00DE5D20" w:rsidRDefault="008346D7" w:rsidP="008346D7">
      <w:pPr>
        <w:spacing w:after="0" w:line="240" w:lineRule="auto"/>
        <w:rPr>
          <w:rFonts w:ascii="Arial" w:hAnsi="Arial" w:cs="Arial"/>
          <w:sz w:val="12"/>
          <w:szCs w:val="12"/>
          <w:shd w:val="clear" w:color="auto" w:fill="FFFFFF"/>
          <w:lang w:eastAsia="fr-FR"/>
        </w:rPr>
      </w:pPr>
    </w:p>
    <w:p w:rsidR="008346D7" w:rsidRPr="00172E99" w:rsidRDefault="008346D7" w:rsidP="008346D7">
      <w:pPr>
        <w:spacing w:after="0" w:line="240" w:lineRule="auto"/>
        <w:rPr>
          <w:rFonts w:ascii="Arial" w:hAnsi="Arial" w:cs="Arial"/>
          <w:shd w:val="clear" w:color="auto" w:fill="FFFFFF"/>
          <w:lang w:eastAsia="fr-FR"/>
        </w:rPr>
      </w:pPr>
      <w:r w:rsidRPr="00172E99">
        <w:rPr>
          <w:rFonts w:ascii="Arial" w:hAnsi="Arial" w:cs="Arial"/>
          <w:shd w:val="clear" w:color="auto" w:fill="FFFFFF"/>
          <w:lang w:eastAsia="fr-FR"/>
        </w:rPr>
        <w:lastRenderedPageBreak/>
        <w:t>‘</w:t>
      </w:r>
      <w:r>
        <w:rPr>
          <w:rFonts w:ascii="Arial" w:hAnsi="Arial" w:cs="Arial"/>
          <w:shd w:val="clear" w:color="auto" w:fill="FFFFFF"/>
          <w:lang w:eastAsia="fr-FR"/>
        </w:rPr>
        <w:t>Par le biais du dessin</w:t>
      </w:r>
      <w:r w:rsidRPr="00172E99">
        <w:rPr>
          <w:rFonts w:ascii="Arial" w:hAnsi="Arial" w:cs="Arial"/>
          <w:shd w:val="clear" w:color="auto" w:fill="FFFFFF"/>
          <w:lang w:eastAsia="fr-FR"/>
        </w:rPr>
        <w:t>,</w:t>
      </w:r>
      <w:r>
        <w:rPr>
          <w:rFonts w:ascii="Arial" w:hAnsi="Arial" w:cs="Arial"/>
          <w:shd w:val="clear" w:color="auto" w:fill="FFFFFF"/>
          <w:lang w:eastAsia="fr-FR"/>
        </w:rPr>
        <w:t xml:space="preserve"> je mets en évidence ma curiosité </w:t>
      </w:r>
      <w:r w:rsidRPr="00172E99">
        <w:rPr>
          <w:rFonts w:ascii="Arial" w:hAnsi="Arial" w:cs="Arial"/>
          <w:shd w:val="clear" w:color="auto" w:fill="FFFFFF"/>
          <w:lang w:eastAsia="fr-FR"/>
        </w:rPr>
        <w:t xml:space="preserve">pour </w:t>
      </w:r>
      <w:r>
        <w:rPr>
          <w:rFonts w:ascii="Arial" w:hAnsi="Arial" w:cs="Arial"/>
          <w:shd w:val="clear" w:color="auto" w:fill="FFFFFF"/>
          <w:lang w:eastAsia="fr-FR"/>
        </w:rPr>
        <w:t>les</w:t>
      </w:r>
      <w:r w:rsidRPr="00172E99">
        <w:rPr>
          <w:rFonts w:ascii="Arial" w:hAnsi="Arial" w:cs="Arial"/>
          <w:shd w:val="clear" w:color="auto" w:fill="FFFFFF"/>
          <w:lang w:eastAsia="fr-FR"/>
        </w:rPr>
        <w:t xml:space="preserve"> espèces protégées et collectionnées, ainsi que</w:t>
      </w:r>
      <w:r>
        <w:rPr>
          <w:rFonts w:ascii="Arial" w:hAnsi="Arial" w:cs="Arial"/>
          <w:shd w:val="clear" w:color="auto" w:fill="FFFFFF"/>
          <w:lang w:eastAsia="fr-FR"/>
        </w:rPr>
        <w:t xml:space="preserve"> pour</w:t>
      </w:r>
      <w:r w:rsidRPr="00172E99">
        <w:rPr>
          <w:rFonts w:ascii="Arial" w:hAnsi="Arial" w:cs="Arial"/>
          <w:shd w:val="clear" w:color="auto" w:fill="FFFFFF"/>
          <w:lang w:eastAsia="fr-FR"/>
        </w:rPr>
        <w:t xml:space="preserve"> l’histoire de leur représentation. </w:t>
      </w:r>
      <w:r>
        <w:rPr>
          <w:rFonts w:ascii="Arial" w:hAnsi="Arial" w:cs="Arial"/>
          <w:shd w:val="clear" w:color="auto" w:fill="FFFFFF"/>
          <w:lang w:eastAsia="fr-FR"/>
        </w:rPr>
        <w:t>Ces éléments constituent</w:t>
      </w:r>
      <w:r w:rsidRPr="00172E99">
        <w:rPr>
          <w:rFonts w:ascii="Arial" w:hAnsi="Arial" w:cs="Arial"/>
          <w:shd w:val="clear" w:color="auto" w:fill="FFFFFF"/>
          <w:lang w:eastAsia="fr-FR"/>
        </w:rPr>
        <w:t xml:space="preserve"> des filtres, les réserves et </w:t>
      </w:r>
      <w:proofErr w:type="gramStart"/>
      <w:r w:rsidRPr="00172E99">
        <w:rPr>
          <w:rFonts w:ascii="Arial" w:hAnsi="Arial" w:cs="Arial"/>
          <w:shd w:val="clear" w:color="auto" w:fill="FFFFFF"/>
          <w:lang w:eastAsia="fr-FR"/>
        </w:rPr>
        <w:t>la scénographie muséales</w:t>
      </w:r>
      <w:proofErr w:type="gramEnd"/>
      <w:r w:rsidRPr="00172E99">
        <w:rPr>
          <w:rFonts w:ascii="Arial" w:hAnsi="Arial" w:cs="Arial"/>
          <w:shd w:val="clear" w:color="auto" w:fill="FFFFFF"/>
          <w:lang w:eastAsia="fr-FR"/>
        </w:rPr>
        <w:t xml:space="preserve"> créant une distance significative. Dans l’univers des réserves, le chaos est organisé et classifié, réduisant les espèces à une forme étrangement anecdotique. C’est cette</w:t>
      </w:r>
      <w:r>
        <w:rPr>
          <w:rFonts w:ascii="Arial" w:hAnsi="Arial" w:cs="Arial"/>
          <w:shd w:val="clear" w:color="auto" w:fill="FFFFFF"/>
          <w:lang w:eastAsia="fr-FR"/>
        </w:rPr>
        <w:t xml:space="preserve"> forme qui investit le papier</w:t>
      </w:r>
      <w:r w:rsidRPr="00172E99">
        <w:rPr>
          <w:rFonts w:ascii="Arial" w:hAnsi="Arial" w:cs="Arial"/>
          <w:shd w:val="clear" w:color="auto" w:fill="FFFFFF"/>
          <w:lang w:eastAsia="fr-FR"/>
        </w:rPr>
        <w:t xml:space="preserve">, souvent à </w:t>
      </w:r>
      <w:r>
        <w:rPr>
          <w:rFonts w:ascii="Arial" w:hAnsi="Arial" w:cs="Arial"/>
          <w:shd w:val="clear" w:color="auto" w:fill="FFFFFF"/>
          <w:lang w:eastAsia="fr-FR"/>
        </w:rPr>
        <w:t>taille</w:t>
      </w:r>
      <w:r w:rsidRPr="00172E99">
        <w:rPr>
          <w:rFonts w:ascii="Arial" w:hAnsi="Arial" w:cs="Arial"/>
          <w:shd w:val="clear" w:color="auto" w:fill="FFFFFF"/>
          <w:lang w:eastAsia="fr-FR"/>
        </w:rPr>
        <w:t xml:space="preserve"> humaine</w:t>
      </w:r>
      <w:r>
        <w:rPr>
          <w:rFonts w:ascii="Arial" w:hAnsi="Arial" w:cs="Arial"/>
          <w:shd w:val="clear" w:color="auto" w:fill="FFFFFF"/>
          <w:lang w:eastAsia="fr-FR"/>
        </w:rPr>
        <w:t>,</w:t>
      </w:r>
      <w:r w:rsidRPr="00172E99">
        <w:rPr>
          <w:rFonts w:ascii="Arial" w:hAnsi="Arial" w:cs="Arial"/>
          <w:shd w:val="clear" w:color="auto" w:fill="FFFFFF"/>
          <w:lang w:eastAsia="fr-FR"/>
        </w:rPr>
        <w:t xml:space="preserve"> pour expérimenter le dessin comme une sorte de rencontre, tant dans le</w:t>
      </w:r>
      <w:r>
        <w:rPr>
          <w:rFonts w:ascii="Arial" w:hAnsi="Arial" w:cs="Arial"/>
          <w:shd w:val="clear" w:color="auto" w:fill="FFFFFF"/>
          <w:lang w:eastAsia="fr-FR"/>
        </w:rPr>
        <w:t>s</w:t>
      </w:r>
      <w:r w:rsidRPr="00172E99">
        <w:rPr>
          <w:rFonts w:ascii="Arial" w:hAnsi="Arial" w:cs="Arial"/>
          <w:shd w:val="clear" w:color="auto" w:fill="FFFFFF"/>
          <w:lang w:eastAsia="fr-FR"/>
        </w:rPr>
        <w:t xml:space="preserve"> détail</w:t>
      </w:r>
      <w:r>
        <w:rPr>
          <w:rFonts w:ascii="Arial" w:hAnsi="Arial" w:cs="Arial"/>
          <w:shd w:val="clear" w:color="auto" w:fill="FFFFFF"/>
          <w:lang w:eastAsia="fr-FR"/>
        </w:rPr>
        <w:t>s</w:t>
      </w:r>
      <w:r w:rsidRPr="00172E99">
        <w:rPr>
          <w:rFonts w:ascii="Arial" w:hAnsi="Arial" w:cs="Arial"/>
          <w:shd w:val="clear" w:color="auto" w:fill="FFFFFF"/>
          <w:lang w:eastAsia="fr-FR"/>
        </w:rPr>
        <w:t xml:space="preserve"> que dans l’enchevêtrement des couleurs.</w:t>
      </w:r>
    </w:p>
    <w:p w:rsidR="008346D7" w:rsidRPr="00172E99" w:rsidRDefault="008346D7" w:rsidP="008346D7">
      <w:pPr>
        <w:spacing w:after="0" w:line="240" w:lineRule="auto"/>
        <w:rPr>
          <w:rFonts w:ascii="Arial" w:hAnsi="Arial" w:cs="Arial"/>
          <w:shd w:val="clear" w:color="auto" w:fill="FFFFFF"/>
          <w:lang w:eastAsia="fr-FR"/>
        </w:rPr>
      </w:pPr>
      <w:r w:rsidRPr="00172E99">
        <w:rPr>
          <w:rFonts w:ascii="Arial" w:hAnsi="Arial" w:cs="Arial"/>
          <w:shd w:val="clear" w:color="auto" w:fill="FFFFFF"/>
          <w:lang w:eastAsia="fr-FR"/>
        </w:rPr>
        <w:t xml:space="preserve">Le dessin me permet de </w:t>
      </w:r>
      <w:r>
        <w:rPr>
          <w:rFonts w:ascii="Arial" w:hAnsi="Arial" w:cs="Arial"/>
          <w:shd w:val="clear" w:color="auto" w:fill="FFFFFF"/>
          <w:lang w:eastAsia="fr-FR"/>
        </w:rPr>
        <w:t>m’inscrire</w:t>
      </w:r>
      <w:r w:rsidRPr="00172E99">
        <w:rPr>
          <w:rFonts w:ascii="Arial" w:hAnsi="Arial" w:cs="Arial"/>
          <w:shd w:val="clear" w:color="auto" w:fill="FFFFFF"/>
          <w:lang w:eastAsia="fr-FR"/>
        </w:rPr>
        <w:t xml:space="preserve"> dans </w:t>
      </w:r>
      <w:r>
        <w:rPr>
          <w:rFonts w:ascii="Arial" w:hAnsi="Arial" w:cs="Arial"/>
          <w:shd w:val="clear" w:color="auto" w:fill="FFFFFF"/>
          <w:lang w:eastAsia="fr-FR"/>
        </w:rPr>
        <w:t>l’</w:t>
      </w:r>
      <w:r w:rsidRPr="00172E99">
        <w:rPr>
          <w:rFonts w:ascii="Arial" w:hAnsi="Arial" w:cs="Arial"/>
          <w:shd w:val="clear" w:color="auto" w:fill="FFFFFF"/>
          <w:lang w:eastAsia="fr-FR"/>
        </w:rPr>
        <w:t xml:space="preserve">histoire, telle une autre </w:t>
      </w:r>
      <w:r>
        <w:rPr>
          <w:rFonts w:ascii="Arial" w:hAnsi="Arial" w:cs="Arial"/>
          <w:shd w:val="clear" w:color="auto" w:fill="FFFFFF"/>
          <w:lang w:eastAsia="fr-FR"/>
        </w:rPr>
        <w:t>catégorie</w:t>
      </w:r>
      <w:r w:rsidRPr="00172E99">
        <w:rPr>
          <w:rFonts w:ascii="Arial" w:hAnsi="Arial" w:cs="Arial"/>
          <w:shd w:val="clear" w:color="auto" w:fill="FFFFFF"/>
          <w:lang w:eastAsia="fr-FR"/>
        </w:rPr>
        <w:t xml:space="preserve"> de collectionneur ou </w:t>
      </w:r>
      <w:r>
        <w:rPr>
          <w:rFonts w:ascii="Arial" w:hAnsi="Arial" w:cs="Arial"/>
          <w:shd w:val="clear" w:color="auto" w:fill="FFFFFF"/>
          <w:lang w:eastAsia="fr-FR"/>
        </w:rPr>
        <w:t xml:space="preserve">de </w:t>
      </w:r>
      <w:r w:rsidRPr="00172E99">
        <w:rPr>
          <w:rFonts w:ascii="Arial" w:hAnsi="Arial" w:cs="Arial"/>
          <w:shd w:val="clear" w:color="auto" w:fill="FFFFFF"/>
          <w:lang w:eastAsia="fr-FR"/>
        </w:rPr>
        <w:t>chercheur. En même temps, j’agis comme un shaman, ressuscitant un oiseau ou un objet sans vie par le rituel du dessin.’</w:t>
      </w:r>
      <w:r>
        <w:rPr>
          <w:rFonts w:ascii="Arial" w:hAnsi="Arial" w:cs="Arial"/>
          <w:shd w:val="clear" w:color="auto" w:fill="FFFFFF"/>
          <w:lang w:eastAsia="fr-FR"/>
        </w:rPr>
        <w:t xml:space="preserve"> </w:t>
      </w:r>
    </w:p>
    <w:p w:rsidR="008346D7" w:rsidRPr="00914978" w:rsidRDefault="008346D7" w:rsidP="008346D7">
      <w:pPr>
        <w:spacing w:after="0" w:line="240" w:lineRule="auto"/>
        <w:rPr>
          <w:rFonts w:ascii="Arial" w:eastAsia="Calibri" w:hAnsi="Arial" w:cs="Arial"/>
          <w:b/>
          <w:color w:val="808080" w:themeColor="background1" w:themeShade="80"/>
          <w:sz w:val="16"/>
          <w:szCs w:val="16"/>
        </w:rPr>
      </w:pPr>
    </w:p>
    <w:p w:rsidR="008346D7" w:rsidRDefault="008346D7" w:rsidP="008346D7">
      <w:pPr>
        <w:spacing w:after="0" w:line="240" w:lineRule="auto"/>
        <w:rPr>
          <w:rFonts w:ascii="Arial" w:hAnsi="Arial" w:cs="Arial"/>
          <w:color w:val="000000"/>
          <w:lang w:eastAsia="fr-FR"/>
        </w:rPr>
      </w:pPr>
      <w:r w:rsidRPr="00E31335">
        <w:rPr>
          <w:rFonts w:ascii="Arial" w:eastAsia="Calibri" w:hAnsi="Arial" w:cs="Arial"/>
          <w:b/>
          <w:color w:val="808080" w:themeColor="background1" w:themeShade="80"/>
        </w:rPr>
        <w:t>Natasja van Kampen</w:t>
      </w:r>
      <w:r>
        <w:rPr>
          <w:rFonts w:ascii="Arial" w:hAnsi="Arial" w:cs="Arial"/>
          <w:color w:val="000000"/>
          <w:lang w:eastAsia="fr-FR"/>
        </w:rPr>
        <w:t xml:space="preserve"> </w:t>
      </w:r>
      <w:r w:rsidRPr="000355DB">
        <w:rPr>
          <w:rFonts w:ascii="Arial" w:hAnsi="Arial" w:cs="Arial"/>
          <w:color w:val="000000"/>
          <w:lang w:eastAsia="fr-FR"/>
        </w:rPr>
        <w:t xml:space="preserve">est concernée en permanence par la </w:t>
      </w:r>
      <w:r w:rsidRPr="00172E99">
        <w:rPr>
          <w:rFonts w:ascii="Arial" w:hAnsi="Arial" w:cs="Arial"/>
          <w:color w:val="000000"/>
          <w:lang w:eastAsia="fr-FR"/>
        </w:rPr>
        <w:t>précarité de l’équilibre entre l</w:t>
      </w:r>
      <w:r w:rsidRPr="000355DB">
        <w:rPr>
          <w:rFonts w:ascii="Arial" w:hAnsi="Arial" w:cs="Arial"/>
          <w:color w:val="000000"/>
          <w:lang w:eastAsia="fr-FR"/>
        </w:rPr>
        <w:t xml:space="preserve">e bien et </w:t>
      </w:r>
    </w:p>
    <w:p w:rsidR="008346D7" w:rsidRDefault="008346D7" w:rsidP="008346D7">
      <w:pPr>
        <w:spacing w:after="0" w:line="240" w:lineRule="auto"/>
        <w:rPr>
          <w:rFonts w:ascii="Arial" w:hAnsi="Arial" w:cs="Arial"/>
          <w:color w:val="000000"/>
          <w:lang w:eastAsia="fr-FR"/>
        </w:rPr>
      </w:pPr>
      <w:proofErr w:type="gramStart"/>
      <w:r w:rsidRPr="000355DB">
        <w:rPr>
          <w:rFonts w:ascii="Arial" w:hAnsi="Arial" w:cs="Arial"/>
          <w:color w:val="000000"/>
          <w:lang w:eastAsia="fr-FR"/>
        </w:rPr>
        <w:t>le</w:t>
      </w:r>
      <w:proofErr w:type="gramEnd"/>
      <w:r w:rsidRPr="000355DB">
        <w:rPr>
          <w:rFonts w:ascii="Arial" w:hAnsi="Arial" w:cs="Arial"/>
          <w:color w:val="000000"/>
          <w:lang w:eastAsia="fr-FR"/>
        </w:rPr>
        <w:t xml:space="preserve"> mal. Par le biais du dessin, elle explore depuis plusieurs années le caractère insaisissable, voire </w:t>
      </w:r>
    </w:p>
    <w:p w:rsidR="008346D7" w:rsidRDefault="008346D7" w:rsidP="008346D7">
      <w:pPr>
        <w:spacing w:after="0" w:line="240" w:lineRule="auto"/>
        <w:rPr>
          <w:rFonts w:ascii="Arial" w:hAnsi="Arial" w:cs="Arial"/>
          <w:color w:val="000000"/>
          <w:lang w:eastAsia="fr-FR"/>
        </w:rPr>
      </w:pPr>
      <w:proofErr w:type="gramStart"/>
      <w:r w:rsidRPr="000355DB">
        <w:rPr>
          <w:rFonts w:ascii="Arial" w:hAnsi="Arial" w:cs="Arial"/>
          <w:color w:val="000000"/>
          <w:lang w:eastAsia="fr-FR"/>
        </w:rPr>
        <w:t>la</w:t>
      </w:r>
      <w:proofErr w:type="gramEnd"/>
      <w:r w:rsidRPr="000355DB">
        <w:rPr>
          <w:rFonts w:ascii="Arial" w:hAnsi="Arial" w:cs="Arial"/>
          <w:color w:val="000000"/>
          <w:lang w:eastAsia="fr-FR"/>
        </w:rPr>
        <w:t xml:space="preserve"> folie du pouvoir. Elle crée régulièrement des dessins en trois dimensions, et produit souvent des œuvres de grand format.</w:t>
      </w:r>
      <w:r>
        <w:rPr>
          <w:rFonts w:ascii="Arial" w:hAnsi="Arial" w:cs="Arial"/>
          <w:color w:val="000000"/>
          <w:lang w:eastAsia="fr-FR"/>
        </w:rPr>
        <w:t> </w:t>
      </w:r>
    </w:p>
    <w:p w:rsidR="008346D7" w:rsidRDefault="008346D7" w:rsidP="008346D7">
      <w:pPr>
        <w:spacing w:after="0" w:line="240" w:lineRule="auto"/>
        <w:rPr>
          <w:rFonts w:ascii="Arial" w:eastAsia="Calibri" w:hAnsi="Arial" w:cs="Arial"/>
        </w:rPr>
      </w:pPr>
      <w:r>
        <w:rPr>
          <w:rFonts w:ascii="Arial" w:eastAsia="Calibri" w:hAnsi="Arial" w:cs="Arial"/>
        </w:rPr>
        <w:t>À l’occasion de l’exposition, l’artiste reste liée à ces notions en présentant des dessins mettant en scène l’emblématique figure de la table, récurrente dans son œuvre. Lieu de réunion, et surtout d’exercice du pouvoir, elle travaille les idées de transparence et d’opacité, concrètes et figurées, la table de poker et ses enjeux.</w:t>
      </w:r>
    </w:p>
    <w:p w:rsidR="008346D7" w:rsidRPr="00AB7ADD" w:rsidRDefault="008346D7" w:rsidP="008346D7">
      <w:pPr>
        <w:spacing w:after="0" w:line="240" w:lineRule="auto"/>
        <w:rPr>
          <w:rFonts w:ascii="Arial" w:eastAsia="Calibri" w:hAnsi="Arial" w:cs="Arial"/>
          <w:sz w:val="8"/>
          <w:szCs w:val="8"/>
        </w:rPr>
      </w:pPr>
    </w:p>
    <w:p w:rsidR="008346D7" w:rsidRDefault="008346D7" w:rsidP="008346D7">
      <w:pPr>
        <w:spacing w:after="0" w:line="240" w:lineRule="auto"/>
        <w:rPr>
          <w:rFonts w:ascii="Arial" w:hAnsi="Arial" w:cs="Arial"/>
          <w:lang w:eastAsia="fr-FR"/>
        </w:rPr>
      </w:pPr>
      <w:r>
        <w:rPr>
          <w:rFonts w:ascii="Arial" w:hAnsi="Arial" w:cs="Arial"/>
          <w:iCs/>
          <w:lang w:eastAsia="fr-FR"/>
        </w:rPr>
        <w:t xml:space="preserve"> ‘</w:t>
      </w:r>
      <w:r w:rsidRPr="000355DB">
        <w:rPr>
          <w:rFonts w:ascii="Arial" w:hAnsi="Arial" w:cs="Arial"/>
          <w:iCs/>
          <w:lang w:eastAsia="fr-FR"/>
        </w:rPr>
        <w:t>La plupart des conférences sur lesquelles j’ai travaillé traitai</w:t>
      </w:r>
      <w:r w:rsidR="00B33EB2">
        <w:rPr>
          <w:rFonts w:ascii="Arial" w:hAnsi="Arial" w:cs="Arial"/>
          <w:iCs/>
          <w:lang w:eastAsia="fr-FR"/>
        </w:rPr>
        <w:t>en</w:t>
      </w:r>
      <w:r w:rsidRPr="000355DB">
        <w:rPr>
          <w:rFonts w:ascii="Arial" w:hAnsi="Arial" w:cs="Arial"/>
          <w:iCs/>
          <w:lang w:eastAsia="fr-FR"/>
        </w:rPr>
        <w:t xml:space="preserve">t de décisions historiques, comme la conférence de Postdam, où les alliés ont décidé de la division de l’Allemagne après la </w:t>
      </w:r>
      <w:r>
        <w:rPr>
          <w:rFonts w:ascii="Arial" w:hAnsi="Arial" w:cs="Arial"/>
          <w:iCs/>
          <w:lang w:eastAsia="fr-FR"/>
        </w:rPr>
        <w:t>Seconde G</w:t>
      </w:r>
      <w:r w:rsidRPr="000355DB">
        <w:rPr>
          <w:rFonts w:ascii="Arial" w:hAnsi="Arial" w:cs="Arial"/>
          <w:iCs/>
          <w:lang w:eastAsia="fr-FR"/>
        </w:rPr>
        <w:t>uerre mondiale, ou bien comme la conférence de l’OTAN où Bush (par l’intermédiaire de Colin Powell) a menti sur les armes de destruction massive en Irak.</w:t>
      </w:r>
    </w:p>
    <w:p w:rsidR="008346D7" w:rsidRDefault="008346D7" w:rsidP="008346D7">
      <w:pPr>
        <w:spacing w:after="0" w:line="240" w:lineRule="auto"/>
        <w:rPr>
          <w:rFonts w:ascii="Arial" w:hAnsi="Arial" w:cs="Arial"/>
          <w:iCs/>
          <w:lang w:eastAsia="fr-FR"/>
        </w:rPr>
      </w:pPr>
      <w:r w:rsidRPr="000355DB">
        <w:rPr>
          <w:rFonts w:ascii="Arial" w:hAnsi="Arial" w:cs="Arial"/>
          <w:iCs/>
          <w:lang w:eastAsia="fr-FR"/>
        </w:rPr>
        <w:t>Je trouve fascinante l’idée que l’image d’un groupe d’hommes réunis autour d’une grande table</w:t>
      </w:r>
      <w:r>
        <w:rPr>
          <w:rFonts w:ascii="Arial" w:hAnsi="Arial" w:cs="Arial"/>
          <w:iCs/>
          <w:lang w:eastAsia="fr-FR"/>
        </w:rPr>
        <w:t>,</w:t>
      </w:r>
      <w:r w:rsidRPr="000355DB">
        <w:rPr>
          <w:rFonts w:ascii="Arial" w:hAnsi="Arial" w:cs="Arial"/>
          <w:iCs/>
          <w:lang w:eastAsia="fr-FR"/>
        </w:rPr>
        <w:t xml:space="preserve"> donne l’illusion au mo</w:t>
      </w:r>
      <w:r>
        <w:rPr>
          <w:rFonts w:ascii="Arial" w:hAnsi="Arial" w:cs="Arial"/>
          <w:iCs/>
          <w:lang w:eastAsia="fr-FR"/>
        </w:rPr>
        <w:t>nde que tout est sous contrôle.</w:t>
      </w:r>
      <w:r w:rsidRPr="0005149E">
        <w:rPr>
          <w:rFonts w:ascii="Arial" w:hAnsi="Arial" w:cs="Arial"/>
          <w:iCs/>
          <w:lang w:eastAsia="fr-FR"/>
        </w:rPr>
        <w:t> </w:t>
      </w:r>
      <w:r w:rsidRPr="000355DB">
        <w:rPr>
          <w:rFonts w:ascii="Arial" w:hAnsi="Arial" w:cs="Arial"/>
          <w:iCs/>
          <w:lang w:eastAsia="fr-FR"/>
        </w:rPr>
        <w:t>La forme ronde évoque la fiabilité, et donne l’illusion de contrôle. Cette image d’une forme ronde inspirant la confiance, l’ordre et l’organisation, contraste bien sûr de manière frappante avec les conséquences chaotiques que de telles conversations, autour d’une table bien ordonnée, opèrent sur le monde réel.</w:t>
      </w:r>
      <w:r>
        <w:rPr>
          <w:rFonts w:ascii="Arial" w:hAnsi="Arial" w:cs="Arial"/>
          <w:iCs/>
          <w:lang w:eastAsia="fr-FR"/>
        </w:rPr>
        <w:t>’</w:t>
      </w:r>
    </w:p>
    <w:p w:rsidR="008346D7" w:rsidRPr="0084307D" w:rsidRDefault="008346D7" w:rsidP="008346D7">
      <w:pPr>
        <w:spacing w:after="0" w:line="240" w:lineRule="auto"/>
        <w:rPr>
          <w:rFonts w:ascii="Arial" w:hAnsi="Arial" w:cs="Arial"/>
          <w:lang w:eastAsia="fr-FR"/>
        </w:rPr>
      </w:pPr>
    </w:p>
    <w:p w:rsidR="000D4B80" w:rsidRPr="00E31335" w:rsidRDefault="00B82114" w:rsidP="000D4B80">
      <w:pPr>
        <w:spacing w:after="0" w:line="240" w:lineRule="auto"/>
        <w:rPr>
          <w:rFonts w:ascii="Arial" w:eastAsia="Calibri" w:hAnsi="Arial" w:cs="Arial"/>
          <w:b/>
          <w:color w:val="808080" w:themeColor="background1" w:themeShade="80"/>
        </w:rPr>
      </w:pPr>
      <w:r w:rsidRPr="00B056C4">
        <w:rPr>
          <w:rFonts w:ascii="Arial" w:hAnsi="Arial" w:cs="Arial"/>
          <w:color w:val="008000"/>
        </w:rPr>
        <w:t xml:space="preserve"> </w:t>
      </w:r>
      <w:r w:rsidR="000D4B80" w:rsidRPr="00E31335">
        <w:rPr>
          <w:rFonts w:ascii="Arial" w:hAnsi="Arial" w:cs="Arial"/>
          <w:b/>
          <w:color w:val="808080" w:themeColor="background1" w:themeShade="80"/>
        </w:rPr>
        <w:t>Frédéric Coché</w:t>
      </w:r>
      <w:r w:rsidR="00AB7ADD">
        <w:rPr>
          <w:rFonts w:ascii="Arial" w:hAnsi="Arial" w:cs="Arial"/>
          <w:b/>
          <w:color w:val="808080" w:themeColor="background1" w:themeShade="80"/>
        </w:rPr>
        <w:t>,</w:t>
      </w:r>
      <w:r w:rsidR="00AB7ADD" w:rsidRPr="00AB7ADD">
        <w:rPr>
          <w:rFonts w:ascii="Arial" w:hAnsi="Arial" w:cs="Arial"/>
          <w:i/>
          <w:color w:val="000000" w:themeColor="text1"/>
        </w:rPr>
        <w:t xml:space="preserve"> à propos de ‘Gray, </w:t>
      </w:r>
      <w:proofErr w:type="spellStart"/>
      <w:r w:rsidR="00AB7ADD" w:rsidRPr="00AB7ADD">
        <w:rPr>
          <w:rFonts w:ascii="Arial" w:hAnsi="Arial" w:cs="Arial"/>
          <w:i/>
          <w:color w:val="000000" w:themeColor="text1"/>
        </w:rPr>
        <w:t>Pentonville</w:t>
      </w:r>
      <w:proofErr w:type="spellEnd"/>
      <w:r w:rsidR="00AB7ADD" w:rsidRPr="00AB7ADD">
        <w:rPr>
          <w:rFonts w:ascii="Arial" w:hAnsi="Arial" w:cs="Arial"/>
          <w:i/>
          <w:color w:val="000000" w:themeColor="text1"/>
        </w:rPr>
        <w:t xml:space="preserve">’, </w:t>
      </w:r>
      <w:proofErr w:type="spellStart"/>
      <w:r w:rsidR="00AB7ADD" w:rsidRPr="00AB7ADD">
        <w:rPr>
          <w:rFonts w:ascii="Arial" w:hAnsi="Arial" w:cs="Arial"/>
          <w:i/>
          <w:color w:val="000000" w:themeColor="text1"/>
        </w:rPr>
        <w:t>etc</w:t>
      </w:r>
      <w:proofErr w:type="spellEnd"/>
    </w:p>
    <w:p w:rsidR="00AB7ADD" w:rsidRPr="000637E3" w:rsidRDefault="00AB7ADD" w:rsidP="00AB7ADD">
      <w:pPr>
        <w:pStyle w:val="Standard"/>
        <w:rPr>
          <w:rFonts w:ascii="Arial" w:hAnsi="Arial" w:cs="Arial"/>
          <w:sz w:val="22"/>
          <w:szCs w:val="22"/>
        </w:rPr>
      </w:pPr>
      <w:r>
        <w:rPr>
          <w:rFonts w:ascii="Arial" w:hAnsi="Arial" w:cs="Arial"/>
          <w:sz w:val="22"/>
          <w:szCs w:val="22"/>
        </w:rPr>
        <w:t>‘</w:t>
      </w:r>
      <w:r w:rsidRPr="000637E3">
        <w:rPr>
          <w:rFonts w:ascii="Arial" w:hAnsi="Arial" w:cs="Arial"/>
          <w:sz w:val="22"/>
          <w:szCs w:val="22"/>
        </w:rPr>
        <w:t xml:space="preserve">Un paysage bucolique, pittoresque, à la </w:t>
      </w:r>
      <w:proofErr w:type="spellStart"/>
      <w:r w:rsidRPr="00914978">
        <w:rPr>
          <w:rFonts w:ascii="Arial" w:hAnsi="Arial" w:cs="Arial"/>
          <w:b/>
          <w:color w:val="808080" w:themeColor="background1" w:themeShade="80"/>
          <w:sz w:val="22"/>
          <w:szCs w:val="22"/>
        </w:rPr>
        <w:t>Gilpin</w:t>
      </w:r>
      <w:proofErr w:type="spellEnd"/>
      <w:r w:rsidRPr="00914978">
        <w:rPr>
          <w:rFonts w:ascii="Arial" w:hAnsi="Arial" w:cs="Arial"/>
          <w:b/>
          <w:color w:val="808080" w:themeColor="background1" w:themeShade="80"/>
          <w:sz w:val="22"/>
          <w:szCs w:val="22"/>
        </w:rPr>
        <w:t xml:space="preserve"> </w:t>
      </w:r>
      <w:r w:rsidRPr="000637E3">
        <w:rPr>
          <w:rFonts w:ascii="Arial" w:hAnsi="Arial" w:cs="Arial"/>
          <w:sz w:val="22"/>
          <w:szCs w:val="22"/>
        </w:rPr>
        <w:t>: la nature paisible, des arbres qui laissent émerger des bâtiments, un coucher de soleil. Sous ce dessin, un petit tracé géométrique rouge ; Le titre donne une indication: c'est le nom d’une prison célèbre. Le petit dessin prend alors son sens, ce serait un plan, et la vue bucolique est celle de la prison nommée par le titre. Il y aurait donc d'une part, un sentiment agréable, d'apaisement face au paysage, qui se mêlerait d'autre part au sentiment contraire de gêne, voire d'horreur, que provoque l'idée de la prison. Puisque le paysage est une construction mentale où se projette notre humanité, voilà alors ce qui  me parait être un bon portrait de celle</w:t>
      </w:r>
      <w:r>
        <w:rPr>
          <w:rFonts w:ascii="Arial" w:hAnsi="Arial" w:cs="Arial"/>
          <w:sz w:val="22"/>
          <w:szCs w:val="22"/>
        </w:rPr>
        <w:t>-</w:t>
      </w:r>
      <w:r w:rsidRPr="000637E3">
        <w:rPr>
          <w:rFonts w:ascii="Arial" w:hAnsi="Arial" w:cs="Arial"/>
          <w:sz w:val="22"/>
          <w:szCs w:val="22"/>
        </w:rPr>
        <w:t>ci, qui est à mon sens, éternellement double. Une ambigu</w:t>
      </w:r>
      <w:r>
        <w:rPr>
          <w:rFonts w:ascii="Arial" w:hAnsi="Arial" w:cs="Arial"/>
          <w:sz w:val="22"/>
          <w:szCs w:val="22"/>
        </w:rPr>
        <w:t>ï</w:t>
      </w:r>
      <w:r w:rsidRPr="000637E3">
        <w:rPr>
          <w:rFonts w:ascii="Arial" w:hAnsi="Arial" w:cs="Arial"/>
          <w:sz w:val="22"/>
          <w:szCs w:val="22"/>
        </w:rPr>
        <w:t xml:space="preserve">té dont on est quotidiennement le témoin, ne serait-ce que par </w:t>
      </w:r>
      <w:proofErr w:type="spellStart"/>
      <w:r w:rsidRPr="000637E3">
        <w:rPr>
          <w:rFonts w:ascii="Arial" w:hAnsi="Arial" w:cs="Arial"/>
          <w:sz w:val="22"/>
          <w:szCs w:val="22"/>
        </w:rPr>
        <w:t>Facebook</w:t>
      </w:r>
      <w:proofErr w:type="spellEnd"/>
      <w:r w:rsidRPr="000637E3">
        <w:rPr>
          <w:rFonts w:ascii="Arial" w:hAnsi="Arial" w:cs="Arial"/>
          <w:sz w:val="22"/>
          <w:szCs w:val="22"/>
        </w:rPr>
        <w:t xml:space="preserve"> où se suivent une vidéo attendrissante d'un enfant jouant avec un chiot et une vidéo </w:t>
      </w:r>
      <w:proofErr w:type="spellStart"/>
      <w:r w:rsidRPr="000637E3">
        <w:rPr>
          <w:rFonts w:ascii="Arial" w:hAnsi="Arial" w:cs="Arial"/>
          <w:sz w:val="22"/>
          <w:szCs w:val="22"/>
        </w:rPr>
        <w:t>tétanisante</w:t>
      </w:r>
      <w:proofErr w:type="spellEnd"/>
      <w:r w:rsidRPr="000637E3">
        <w:rPr>
          <w:rFonts w:ascii="Arial" w:hAnsi="Arial" w:cs="Arial"/>
          <w:sz w:val="22"/>
          <w:szCs w:val="22"/>
        </w:rPr>
        <w:t xml:space="preserve"> d'un chien policier jouant avec le corps d'un immigrant clandestin</w:t>
      </w:r>
      <w:r>
        <w:rPr>
          <w:rFonts w:ascii="Arial" w:hAnsi="Arial" w:cs="Arial"/>
          <w:sz w:val="22"/>
          <w:szCs w:val="22"/>
        </w:rPr>
        <w:t>’</w:t>
      </w:r>
      <w:r w:rsidRPr="000637E3">
        <w:rPr>
          <w:rFonts w:ascii="Arial" w:hAnsi="Arial" w:cs="Arial"/>
          <w:sz w:val="22"/>
          <w:szCs w:val="22"/>
        </w:rPr>
        <w:t>.</w:t>
      </w:r>
    </w:p>
    <w:p w:rsidR="00AB7ADD" w:rsidRPr="00AB7ADD" w:rsidRDefault="00AB7ADD" w:rsidP="00AB7ADD">
      <w:pPr>
        <w:pStyle w:val="Standard"/>
        <w:rPr>
          <w:rFonts w:ascii="Arial" w:hAnsi="Arial" w:cs="Arial"/>
          <w:sz w:val="4"/>
          <w:szCs w:val="4"/>
        </w:rPr>
      </w:pPr>
    </w:p>
    <w:p w:rsidR="00AB7ADD" w:rsidRPr="000637E3" w:rsidRDefault="00AB7ADD" w:rsidP="00AB7ADD">
      <w:pPr>
        <w:pStyle w:val="Standard"/>
        <w:rPr>
          <w:rFonts w:ascii="Arial" w:hAnsi="Arial" w:cs="Arial"/>
          <w:sz w:val="22"/>
          <w:szCs w:val="22"/>
        </w:rPr>
      </w:pPr>
      <w:r>
        <w:rPr>
          <w:rFonts w:ascii="Arial" w:hAnsi="Arial" w:cs="Arial"/>
          <w:sz w:val="22"/>
          <w:szCs w:val="22"/>
        </w:rPr>
        <w:t>F</w:t>
      </w:r>
      <w:r w:rsidRPr="000637E3">
        <w:rPr>
          <w:rFonts w:ascii="Arial" w:hAnsi="Arial" w:cs="Arial"/>
          <w:sz w:val="22"/>
          <w:szCs w:val="22"/>
        </w:rPr>
        <w:t>rédéric Coché</w:t>
      </w:r>
      <w:r>
        <w:rPr>
          <w:rFonts w:ascii="Arial" w:hAnsi="Arial" w:cs="Arial"/>
          <w:sz w:val="22"/>
          <w:szCs w:val="22"/>
        </w:rPr>
        <w:t xml:space="preserve">, </w:t>
      </w:r>
      <w:r w:rsidRPr="000637E3">
        <w:rPr>
          <w:rFonts w:ascii="Arial" w:hAnsi="Arial" w:cs="Arial"/>
          <w:i/>
          <w:sz w:val="22"/>
          <w:szCs w:val="22"/>
        </w:rPr>
        <w:t xml:space="preserve">Les prisons, </w:t>
      </w:r>
      <w:r w:rsidRPr="000637E3">
        <w:rPr>
          <w:rFonts w:ascii="Arial" w:hAnsi="Arial" w:cs="Arial"/>
          <w:sz w:val="22"/>
          <w:szCs w:val="22"/>
        </w:rPr>
        <w:t xml:space="preserve">mai 2017, </w:t>
      </w:r>
      <w:proofErr w:type="spellStart"/>
      <w:r w:rsidRPr="000637E3">
        <w:rPr>
          <w:rFonts w:ascii="Arial" w:hAnsi="Arial" w:cs="Arial"/>
          <w:sz w:val="22"/>
          <w:szCs w:val="22"/>
        </w:rPr>
        <w:t>Ontinyent</w:t>
      </w:r>
      <w:proofErr w:type="spellEnd"/>
    </w:p>
    <w:p w:rsidR="000D4B80" w:rsidRPr="00AB4BBC" w:rsidRDefault="000D4B80" w:rsidP="000D4B80">
      <w:pPr>
        <w:spacing w:after="0" w:line="240" w:lineRule="auto"/>
        <w:rPr>
          <w:rFonts w:ascii="Arial" w:eastAsia="Calibri" w:hAnsi="Arial" w:cs="Arial"/>
          <w:b/>
          <w:color w:val="7F7F7F" w:themeColor="text1" w:themeTint="80"/>
          <w:sz w:val="16"/>
          <w:szCs w:val="16"/>
        </w:rPr>
      </w:pPr>
    </w:p>
    <w:p w:rsidR="00E9060B" w:rsidRDefault="000D4B80" w:rsidP="000D4B80">
      <w:pPr>
        <w:spacing w:after="0" w:line="240" w:lineRule="auto"/>
        <w:rPr>
          <w:rFonts w:ascii="Arial" w:eastAsia="Calibri" w:hAnsi="Arial" w:cs="Arial"/>
          <w:color w:val="000000"/>
        </w:rPr>
      </w:pPr>
      <w:r w:rsidRPr="00E31335">
        <w:rPr>
          <w:rFonts w:ascii="Arial" w:eastAsia="Calibri" w:hAnsi="Arial" w:cs="Arial"/>
          <w:b/>
          <w:color w:val="7F7F7F" w:themeColor="text1" w:themeTint="80"/>
        </w:rPr>
        <w:t>Laurent Fiévet</w:t>
      </w:r>
      <w:r w:rsidRPr="00E31335">
        <w:rPr>
          <w:rFonts w:ascii="Arial" w:eastAsia="Calibri" w:hAnsi="Arial" w:cs="Arial"/>
          <w:b/>
          <w:color w:val="000000"/>
        </w:rPr>
        <w:t xml:space="preserve"> </w:t>
      </w:r>
      <w:r w:rsidRPr="00172E99">
        <w:rPr>
          <w:rFonts w:ascii="Arial" w:eastAsia="Calibri" w:hAnsi="Arial" w:cs="Arial"/>
          <w:color w:val="000000"/>
        </w:rPr>
        <w:t>pour ‘</w:t>
      </w:r>
      <w:r w:rsidRPr="00172E99">
        <w:rPr>
          <w:rFonts w:ascii="Arial" w:eastAsia="Calibri" w:hAnsi="Arial" w:cs="Arial"/>
          <w:i/>
          <w:color w:val="000000"/>
        </w:rPr>
        <w:t>Apparences’</w:t>
      </w:r>
      <w:r w:rsidRPr="00172E99">
        <w:rPr>
          <w:rFonts w:ascii="Arial" w:eastAsia="Calibri" w:hAnsi="Arial" w:cs="Arial"/>
          <w:color w:val="000000"/>
        </w:rPr>
        <w:t xml:space="preserve"> propose le montage vidéo </w:t>
      </w:r>
      <w:proofErr w:type="spellStart"/>
      <w:r w:rsidRPr="00172E99">
        <w:rPr>
          <w:rFonts w:ascii="Arial" w:eastAsia="Calibri" w:hAnsi="Arial" w:cs="Arial"/>
          <w:i/>
          <w:color w:val="000000"/>
        </w:rPr>
        <w:t>Das</w:t>
      </w:r>
      <w:proofErr w:type="spellEnd"/>
      <w:r w:rsidRPr="00172E99">
        <w:rPr>
          <w:rFonts w:ascii="Arial" w:eastAsia="Calibri" w:hAnsi="Arial" w:cs="Arial"/>
          <w:i/>
          <w:color w:val="000000"/>
        </w:rPr>
        <w:t xml:space="preserve"> </w:t>
      </w:r>
      <w:proofErr w:type="spellStart"/>
      <w:r w:rsidRPr="00172E99">
        <w:rPr>
          <w:rFonts w:ascii="Arial" w:eastAsia="Calibri" w:hAnsi="Arial" w:cs="Arial"/>
          <w:i/>
          <w:color w:val="000000"/>
        </w:rPr>
        <w:t>Unheimlich</w:t>
      </w:r>
      <w:proofErr w:type="spellEnd"/>
      <w:r w:rsidRPr="00172E99">
        <w:rPr>
          <w:rFonts w:ascii="Arial" w:eastAsia="Calibri" w:hAnsi="Arial" w:cs="Arial"/>
          <w:i/>
          <w:color w:val="000000"/>
        </w:rPr>
        <w:t xml:space="preserve"> </w:t>
      </w:r>
      <w:r w:rsidRPr="00172E99">
        <w:rPr>
          <w:rFonts w:ascii="Arial" w:eastAsia="Calibri" w:hAnsi="Arial" w:cs="Arial"/>
          <w:color w:val="000000"/>
        </w:rPr>
        <w:t xml:space="preserve">(2017). </w:t>
      </w:r>
    </w:p>
    <w:p w:rsidR="000D4B80" w:rsidRDefault="000D4B80" w:rsidP="000D4B80">
      <w:pPr>
        <w:spacing w:after="0" w:line="240" w:lineRule="auto"/>
        <w:rPr>
          <w:rFonts w:ascii="Arial" w:eastAsia="Calibri" w:hAnsi="Arial" w:cs="Arial"/>
          <w:color w:val="000000"/>
        </w:rPr>
      </w:pPr>
      <w:r>
        <w:rPr>
          <w:rFonts w:ascii="Arial" w:eastAsia="Calibri" w:hAnsi="Arial" w:cs="Arial"/>
          <w:color w:val="000000"/>
        </w:rPr>
        <w:t>Il s’agit d’un</w:t>
      </w:r>
      <w:r w:rsidRPr="00172E99">
        <w:rPr>
          <w:rFonts w:ascii="Arial" w:eastAsia="Calibri" w:hAnsi="Arial" w:cs="Arial"/>
          <w:color w:val="000000"/>
        </w:rPr>
        <w:t xml:space="preserve"> court extrait composé de deux plans du </w:t>
      </w:r>
      <w:r w:rsidRPr="00172E99">
        <w:rPr>
          <w:rFonts w:ascii="Arial" w:eastAsia="Calibri" w:hAnsi="Arial" w:cs="Arial"/>
          <w:i/>
          <w:color w:val="000000"/>
        </w:rPr>
        <w:t>Silence de la mer</w:t>
      </w:r>
      <w:r w:rsidRPr="00172E99">
        <w:rPr>
          <w:rFonts w:ascii="Arial" w:eastAsia="Calibri" w:hAnsi="Arial" w:cs="Arial"/>
          <w:color w:val="000000"/>
        </w:rPr>
        <w:t xml:space="preserve"> de Jean</w:t>
      </w:r>
      <w:r w:rsidR="00B33EB2">
        <w:rPr>
          <w:rFonts w:ascii="Arial" w:eastAsia="Calibri" w:hAnsi="Arial" w:cs="Arial"/>
          <w:color w:val="000000"/>
        </w:rPr>
        <w:t xml:space="preserve">-Pierre </w:t>
      </w:r>
      <w:r w:rsidRPr="00172E99">
        <w:rPr>
          <w:rFonts w:ascii="Arial" w:eastAsia="Calibri" w:hAnsi="Arial" w:cs="Arial"/>
          <w:color w:val="000000"/>
        </w:rPr>
        <w:t xml:space="preserve"> Melville (1947). On  voit Jean-Marie </w:t>
      </w:r>
      <w:proofErr w:type="spellStart"/>
      <w:r w:rsidRPr="00172E99">
        <w:rPr>
          <w:rFonts w:ascii="Arial" w:eastAsia="Calibri" w:hAnsi="Arial" w:cs="Arial"/>
          <w:color w:val="000000"/>
        </w:rPr>
        <w:t>Robain</w:t>
      </w:r>
      <w:proofErr w:type="spellEnd"/>
      <w:r w:rsidRPr="00172E99">
        <w:rPr>
          <w:rFonts w:ascii="Arial" w:eastAsia="Calibri" w:hAnsi="Arial" w:cs="Arial"/>
          <w:color w:val="000000"/>
        </w:rPr>
        <w:t xml:space="preserve"> et Nicole Stéphane assis dans des fauteuils, l’un consultant un livre et tirant sur sa pipe, l’autre manipulant une tasse et l’ouvrage qu’elle a presque fini de tricoter.</w:t>
      </w:r>
    </w:p>
    <w:p w:rsidR="00E9060B" w:rsidRPr="00E9060B" w:rsidRDefault="00E9060B" w:rsidP="000D4B80">
      <w:pPr>
        <w:spacing w:after="0" w:line="240" w:lineRule="auto"/>
        <w:rPr>
          <w:rFonts w:ascii="Arial" w:eastAsia="Calibri" w:hAnsi="Arial" w:cs="Arial"/>
          <w:color w:val="000000"/>
          <w:sz w:val="8"/>
          <w:szCs w:val="8"/>
        </w:rPr>
      </w:pPr>
    </w:p>
    <w:p w:rsidR="000D4B80" w:rsidRDefault="000D4B80" w:rsidP="000D4B80">
      <w:pPr>
        <w:spacing w:after="0" w:line="240" w:lineRule="auto"/>
        <w:rPr>
          <w:rFonts w:ascii="Arial" w:hAnsi="Arial" w:cs="Arial"/>
        </w:rPr>
      </w:pPr>
      <w:r w:rsidRPr="00172E99">
        <w:rPr>
          <w:rFonts w:ascii="Arial" w:hAnsi="Arial" w:cs="Arial"/>
        </w:rPr>
        <w:t>L’œuvre travaille à l’idée d’une suspension du Temps propre au récit romanesque de Vercors et son adaptation cinématographique. Dilatant la durée par des effets illusoires de retenue et d’accélération créés par les articulations opérées dans le matériau filmique, il constitue une forme d’</w:t>
      </w:r>
      <w:r w:rsidRPr="00172E99">
        <w:rPr>
          <w:rFonts w:ascii="Arial" w:hAnsi="Arial" w:cs="Arial"/>
          <w:i/>
        </w:rPr>
        <w:t xml:space="preserve">entre deux </w:t>
      </w:r>
      <w:r w:rsidRPr="00172E99">
        <w:rPr>
          <w:rFonts w:ascii="Arial" w:hAnsi="Arial" w:cs="Arial"/>
        </w:rPr>
        <w:t xml:space="preserve">qui commente l’ambiguïté de la situation conflictuelle que </w:t>
      </w:r>
      <w:proofErr w:type="gramStart"/>
      <w:r w:rsidRPr="00172E99">
        <w:rPr>
          <w:rFonts w:ascii="Arial" w:hAnsi="Arial" w:cs="Arial"/>
        </w:rPr>
        <w:t>construit</w:t>
      </w:r>
      <w:proofErr w:type="gramEnd"/>
      <w:r w:rsidRPr="00172E99">
        <w:rPr>
          <w:rFonts w:ascii="Arial" w:hAnsi="Arial" w:cs="Arial"/>
        </w:rPr>
        <w:t xml:space="preserve"> la narration et l’ambivalence des sentiments qu’y éprouvent les personnages. </w:t>
      </w:r>
    </w:p>
    <w:p w:rsidR="00E9060B" w:rsidRPr="00E9060B" w:rsidRDefault="00E9060B" w:rsidP="000D4B80">
      <w:pPr>
        <w:spacing w:after="0" w:line="240" w:lineRule="auto"/>
        <w:rPr>
          <w:rFonts w:ascii="Arial" w:hAnsi="Arial" w:cs="Arial"/>
          <w:sz w:val="8"/>
          <w:szCs w:val="8"/>
        </w:rPr>
      </w:pPr>
    </w:p>
    <w:p w:rsidR="00E9060B" w:rsidRPr="00E9060B" w:rsidRDefault="00E9060B" w:rsidP="000D4B80">
      <w:pPr>
        <w:spacing w:after="0" w:line="240" w:lineRule="auto"/>
        <w:rPr>
          <w:rFonts w:ascii="Arial" w:hAnsi="Arial" w:cs="Arial"/>
        </w:rPr>
      </w:pPr>
      <w:r w:rsidRPr="00E9060B">
        <w:rPr>
          <w:rFonts w:ascii="Arial" w:hAnsi="Arial" w:cs="Arial"/>
        </w:rPr>
        <w:t>Les attitudes silencieuses des protagonistes insistent sur l’intensité d’une pensée à l’œuvre dont l’objet aurait été maintenu volontairement à distance à l’instar de l’officier allemand (Howard Vernon) qui n’apparaît pas dans l’extrait. Le montage en suggère pourtant la présence hors champs, moins par la nature des comportements présentés et la forme de tension construite par la dilatation de la scène que par une forme de musicalité dont il est précisément question au sein du récit pour évoquer la richesse de la culture germanique et ses accords possibles avec la sensibilité française</w:t>
      </w:r>
    </w:p>
    <w:p w:rsidR="00A36D8A" w:rsidRPr="00A62BD6" w:rsidRDefault="00A36D8A" w:rsidP="00A36D8A">
      <w:pPr>
        <w:spacing w:after="0" w:line="240" w:lineRule="auto"/>
        <w:rPr>
          <w:rFonts w:ascii="Arial" w:hAnsi="Arial" w:cs="Arial"/>
          <w:b/>
          <w:color w:val="C00000"/>
          <w:sz w:val="16"/>
          <w:szCs w:val="16"/>
        </w:rPr>
      </w:pPr>
    </w:p>
    <w:p w:rsidR="00A36D8A" w:rsidRPr="00C36605" w:rsidRDefault="00A36D8A" w:rsidP="00A36D8A">
      <w:pPr>
        <w:spacing w:after="0" w:line="240" w:lineRule="auto"/>
        <w:rPr>
          <w:rFonts w:ascii="Arial" w:hAnsi="Arial" w:cs="Arial"/>
          <w:b/>
          <w:color w:val="C00000"/>
          <w:szCs w:val="24"/>
        </w:rPr>
      </w:pPr>
      <w:r>
        <w:rPr>
          <w:rFonts w:ascii="Arial" w:hAnsi="Arial" w:cs="Arial"/>
          <w:b/>
          <w:color w:val="C00000"/>
          <w:szCs w:val="24"/>
        </w:rPr>
        <w:t>Hors les murs</w:t>
      </w:r>
    </w:p>
    <w:p w:rsidR="00A36D8A" w:rsidRPr="00427AFA" w:rsidRDefault="00A36D8A" w:rsidP="00A36D8A">
      <w:pPr>
        <w:spacing w:after="0" w:line="240" w:lineRule="auto"/>
        <w:rPr>
          <w:rFonts w:ascii="Arial" w:hAnsi="Arial" w:cs="Arial"/>
          <w:color w:val="000000" w:themeColor="text1"/>
          <w:sz w:val="8"/>
          <w:szCs w:val="8"/>
        </w:rPr>
      </w:pPr>
    </w:p>
    <w:p w:rsidR="00A36D8A" w:rsidRPr="00553166" w:rsidRDefault="00A36D8A" w:rsidP="00A36D8A">
      <w:pPr>
        <w:spacing w:after="0" w:line="240" w:lineRule="auto"/>
        <w:rPr>
          <w:rFonts w:ascii="Arial" w:hAnsi="Arial" w:cs="Arial"/>
          <w:color w:val="000000" w:themeColor="text1"/>
          <w:szCs w:val="24"/>
        </w:rPr>
      </w:pPr>
      <w:r w:rsidRPr="00553166">
        <w:rPr>
          <w:rFonts w:ascii="Arial" w:hAnsi="Arial" w:cs="Arial"/>
          <w:color w:val="C00000"/>
          <w:szCs w:val="24"/>
        </w:rPr>
        <w:lastRenderedPageBreak/>
        <w:t xml:space="preserve">Sanna Kannisto </w:t>
      </w:r>
      <w:r w:rsidRPr="00553166">
        <w:rPr>
          <w:rFonts w:ascii="Arial" w:hAnsi="Arial" w:cs="Arial"/>
          <w:color w:val="000000" w:themeColor="text1"/>
          <w:szCs w:val="24"/>
        </w:rPr>
        <w:t xml:space="preserve"> </w:t>
      </w:r>
    </w:p>
    <w:p w:rsidR="00C02069" w:rsidRDefault="00C02069" w:rsidP="00C02069">
      <w:pPr>
        <w:spacing w:after="0" w:line="240" w:lineRule="auto"/>
        <w:rPr>
          <w:rFonts w:ascii="Arial" w:hAnsi="Arial" w:cs="Arial"/>
          <w:lang w:val="en-US"/>
        </w:rPr>
      </w:pPr>
      <w:r w:rsidRPr="00E3308B">
        <w:rPr>
          <w:rFonts w:ascii="Arial" w:hAnsi="Arial" w:cs="Arial"/>
          <w:lang w:val="en-US"/>
        </w:rPr>
        <w:t xml:space="preserve">9.06.17 &gt; </w:t>
      </w:r>
      <w:proofErr w:type="gramStart"/>
      <w:r w:rsidRPr="00E3308B">
        <w:rPr>
          <w:rFonts w:ascii="Arial" w:hAnsi="Arial" w:cs="Arial"/>
          <w:lang w:val="en-US"/>
        </w:rPr>
        <w:t>16.07.17  </w:t>
      </w:r>
      <w:r w:rsidRPr="00E3308B">
        <w:rPr>
          <w:rFonts w:ascii="Arial" w:hAnsi="Arial" w:cs="Arial"/>
          <w:i/>
          <w:lang w:val="en-US"/>
        </w:rPr>
        <w:t>Flower</w:t>
      </w:r>
      <w:proofErr w:type="gramEnd"/>
      <w:r w:rsidRPr="00E3308B">
        <w:rPr>
          <w:rFonts w:ascii="Arial" w:hAnsi="Arial" w:cs="Arial"/>
          <w:i/>
          <w:lang w:val="en-US"/>
        </w:rPr>
        <w:t xml:space="preserve"> pictures</w:t>
      </w:r>
      <w:r w:rsidRPr="00E3308B">
        <w:rPr>
          <w:rFonts w:ascii="Arial" w:hAnsi="Arial" w:cs="Arial"/>
          <w:lang w:val="en-US"/>
        </w:rPr>
        <w:t>,</w:t>
      </w:r>
      <w:r>
        <w:rPr>
          <w:rFonts w:ascii="Arial" w:hAnsi="Arial" w:cs="Arial"/>
          <w:lang w:val="en-US"/>
        </w:rPr>
        <w:t xml:space="preserve"> avec</w:t>
      </w:r>
      <w:r w:rsidRPr="00E3308B">
        <w:rPr>
          <w:rFonts w:ascii="Arial" w:hAnsi="Arial" w:cs="Arial"/>
          <w:lang w:val="en-US"/>
        </w:rPr>
        <w:t xml:space="preserve"> Hans-Peter </w:t>
      </w:r>
      <w:proofErr w:type="spellStart"/>
      <w:r w:rsidRPr="00E3308B">
        <w:rPr>
          <w:rFonts w:ascii="Arial" w:hAnsi="Arial" w:cs="Arial"/>
          <w:lang w:val="en-US"/>
        </w:rPr>
        <w:t>Feldmann</w:t>
      </w:r>
      <w:proofErr w:type="spellEnd"/>
      <w:r>
        <w:rPr>
          <w:rFonts w:ascii="Arial" w:hAnsi="Arial" w:cs="Arial"/>
          <w:lang w:val="en-US"/>
        </w:rPr>
        <w:t>,</w:t>
      </w:r>
      <w:r w:rsidRPr="00E3308B">
        <w:rPr>
          <w:rFonts w:ascii="Arial" w:hAnsi="Arial" w:cs="Arial"/>
          <w:lang w:val="en-US"/>
        </w:rPr>
        <w:t xml:space="preserve"> Jack Pierson, Joachim Koester </w:t>
      </w:r>
      <w:r>
        <w:rPr>
          <w:rFonts w:ascii="Arial" w:hAnsi="Arial" w:cs="Arial"/>
          <w:lang w:val="en-US"/>
        </w:rPr>
        <w:t>..</w:t>
      </w:r>
    </w:p>
    <w:p w:rsidR="00C02069" w:rsidRPr="00407D20" w:rsidRDefault="00225526" w:rsidP="00C02069">
      <w:pPr>
        <w:spacing w:after="0" w:line="240" w:lineRule="auto"/>
        <w:rPr>
          <w:rFonts w:ascii="Arial" w:hAnsi="Arial" w:cs="Arial"/>
          <w:color w:val="C00000"/>
          <w:sz w:val="16"/>
          <w:szCs w:val="16"/>
          <w:vertAlign w:val="superscript"/>
        </w:rPr>
      </w:pPr>
      <w:hyperlink r:id="rId10" w:history="1">
        <w:r w:rsidR="00C02069" w:rsidRPr="00407D20">
          <w:rPr>
            <w:rStyle w:val="Lienhypertexte"/>
            <w:rFonts w:ascii="Arial" w:hAnsi="Arial" w:cs="Arial"/>
          </w:rPr>
          <w:t>Jardin des plantes de Rouen,</w:t>
        </w:r>
      </w:hyperlink>
      <w:r w:rsidR="00C02069" w:rsidRPr="00407D20">
        <w:rPr>
          <w:rFonts w:ascii="Arial" w:hAnsi="Arial" w:cs="Arial"/>
        </w:rPr>
        <w:t xml:space="preserve"> FRAC Normandie Hors les murs</w:t>
      </w:r>
    </w:p>
    <w:p w:rsidR="00A36D8A" w:rsidRDefault="000414F7" w:rsidP="00A36D8A">
      <w:pPr>
        <w:spacing w:after="0" w:line="240" w:lineRule="auto"/>
        <w:rPr>
          <w:rFonts w:ascii="Arial" w:hAnsi="Arial" w:cs="Arial"/>
          <w:color w:val="000000" w:themeColor="text1"/>
          <w:szCs w:val="24"/>
        </w:rPr>
      </w:pPr>
      <w:r>
        <w:rPr>
          <w:rFonts w:ascii="Arial" w:hAnsi="Arial" w:cs="Arial"/>
          <w:color w:val="000000" w:themeColor="text1"/>
          <w:szCs w:val="24"/>
        </w:rPr>
        <w:t>18</w:t>
      </w:r>
      <w:r w:rsidR="00A36D8A" w:rsidRPr="004A0B8A">
        <w:rPr>
          <w:rFonts w:ascii="Arial" w:hAnsi="Arial" w:cs="Arial"/>
          <w:color w:val="000000" w:themeColor="text1"/>
          <w:szCs w:val="24"/>
        </w:rPr>
        <w:t xml:space="preserve">.05.17 &gt; 5.11.17 </w:t>
      </w:r>
      <w:r w:rsidR="00A36D8A" w:rsidRPr="004A0B8A">
        <w:rPr>
          <w:rFonts w:ascii="Arial" w:hAnsi="Arial" w:cs="Arial"/>
          <w:i/>
          <w:color w:val="000000" w:themeColor="text1"/>
          <w:szCs w:val="24"/>
        </w:rPr>
        <w:t>le Jardin potager</w:t>
      </w:r>
      <w:r w:rsidR="00A36D8A" w:rsidRPr="004A0B8A">
        <w:rPr>
          <w:rFonts w:ascii="Arial" w:hAnsi="Arial" w:cs="Arial"/>
          <w:color w:val="000000" w:themeColor="text1"/>
          <w:szCs w:val="24"/>
        </w:rPr>
        <w:t>, group show</w:t>
      </w:r>
      <w:r w:rsidR="00A36D8A" w:rsidRPr="004A0B8A">
        <w:rPr>
          <w:rFonts w:ascii="Arial" w:hAnsi="Arial" w:cs="Arial"/>
          <w:color w:val="C00000"/>
          <w:szCs w:val="24"/>
        </w:rPr>
        <w:t xml:space="preserve">, </w:t>
      </w:r>
      <w:hyperlink r:id="rId11" w:history="1">
        <w:r w:rsidR="00A36D8A" w:rsidRPr="004A0B8A">
          <w:rPr>
            <w:rStyle w:val="Lienhypertexte"/>
            <w:rFonts w:ascii="Arial" w:hAnsi="Arial" w:cs="Arial"/>
            <w:szCs w:val="24"/>
          </w:rPr>
          <w:t>Musée de l’image, Epinal</w:t>
        </w:r>
      </w:hyperlink>
      <w:r w:rsidR="00A36D8A" w:rsidRPr="004A0B8A">
        <w:rPr>
          <w:rFonts w:ascii="Arial" w:hAnsi="Arial" w:cs="Arial"/>
          <w:color w:val="000000" w:themeColor="text1"/>
          <w:szCs w:val="24"/>
        </w:rPr>
        <w:t xml:space="preserve">, </w:t>
      </w:r>
      <w:r w:rsidR="00C31B6F">
        <w:rPr>
          <w:rFonts w:ascii="Arial" w:hAnsi="Arial" w:cs="Arial"/>
          <w:color w:val="000000" w:themeColor="text1"/>
          <w:szCs w:val="24"/>
        </w:rPr>
        <w:t>France</w:t>
      </w:r>
    </w:p>
    <w:p w:rsidR="00C31B6F" w:rsidRPr="00C31B6F" w:rsidRDefault="00C31B6F" w:rsidP="00A36D8A">
      <w:pPr>
        <w:spacing w:after="0" w:line="240" w:lineRule="auto"/>
        <w:rPr>
          <w:rFonts w:ascii="Arial" w:hAnsi="Arial" w:cs="Arial"/>
          <w:color w:val="000000" w:themeColor="text1"/>
          <w:sz w:val="16"/>
          <w:szCs w:val="16"/>
        </w:rPr>
      </w:pPr>
    </w:p>
    <w:p w:rsidR="00BF6F34" w:rsidRDefault="00AB7ADD" w:rsidP="00A36D8A">
      <w:pPr>
        <w:spacing w:after="0" w:line="240" w:lineRule="auto"/>
        <w:rPr>
          <w:rFonts w:ascii="Arial" w:hAnsi="Arial" w:cs="Arial"/>
          <w:color w:val="C00000"/>
        </w:rPr>
      </w:pPr>
      <w:r>
        <w:rPr>
          <w:rFonts w:ascii="Arial" w:hAnsi="Arial" w:cs="Arial"/>
          <w:color w:val="C00000"/>
        </w:rPr>
        <w:t xml:space="preserve">Vittorio </w:t>
      </w:r>
      <w:proofErr w:type="spellStart"/>
      <w:r>
        <w:rPr>
          <w:rFonts w:ascii="Arial" w:hAnsi="Arial" w:cs="Arial"/>
          <w:color w:val="C00000"/>
        </w:rPr>
        <w:t>Roerade</w:t>
      </w:r>
      <w:proofErr w:type="spellEnd"/>
      <w:r>
        <w:rPr>
          <w:rFonts w:ascii="Arial" w:hAnsi="Arial" w:cs="Arial"/>
          <w:color w:val="C00000"/>
        </w:rPr>
        <w:t xml:space="preserve"> </w:t>
      </w:r>
    </w:p>
    <w:p w:rsidR="00BF6F34" w:rsidRDefault="00BF6F34" w:rsidP="00A36D8A">
      <w:pPr>
        <w:spacing w:after="0" w:line="240" w:lineRule="auto"/>
        <w:rPr>
          <w:rFonts w:ascii="Arial" w:hAnsi="Arial" w:cs="Arial"/>
          <w:iCs/>
        </w:rPr>
      </w:pPr>
      <w:r w:rsidRPr="00BF6F34">
        <w:rPr>
          <w:rFonts w:ascii="Arial" w:hAnsi="Arial" w:cs="Arial"/>
          <w:color w:val="000000" w:themeColor="text1"/>
        </w:rPr>
        <w:t xml:space="preserve">8.07.17 &gt; 22.10.17 </w:t>
      </w:r>
      <w:r w:rsidRPr="00BF6F34">
        <w:rPr>
          <w:rFonts w:ascii="Arial" w:hAnsi="Arial" w:cs="Arial"/>
          <w:i/>
          <w:iCs/>
        </w:rPr>
        <w:t>Les imaginaires</w:t>
      </w:r>
      <w:r w:rsidRPr="00BF6F34">
        <w:rPr>
          <w:rFonts w:ascii="Arial" w:hAnsi="Arial" w:cs="Arial"/>
          <w:i/>
          <w:iCs/>
          <w:color w:val="FF0000"/>
        </w:rPr>
        <w:t xml:space="preserve"> </w:t>
      </w:r>
      <w:r w:rsidRPr="00BF6F34">
        <w:rPr>
          <w:rFonts w:ascii="Arial" w:hAnsi="Arial" w:cs="Arial"/>
          <w:i/>
          <w:iCs/>
        </w:rPr>
        <w:t>d’un monde in-tranquille</w:t>
      </w:r>
      <w:r>
        <w:rPr>
          <w:rFonts w:ascii="Arial" w:hAnsi="Arial" w:cs="Arial"/>
          <w:i/>
          <w:iCs/>
        </w:rPr>
        <w:t>,</w:t>
      </w:r>
      <w:r w:rsidRPr="00BF6F34">
        <w:rPr>
          <w:rFonts w:ascii="Arial" w:hAnsi="Arial" w:cs="Arial"/>
          <w:iCs/>
        </w:rPr>
        <w:t xml:space="preserve"> </w:t>
      </w:r>
    </w:p>
    <w:p w:rsidR="00AB7ADD" w:rsidRDefault="00BF6F34" w:rsidP="00A36D8A">
      <w:pPr>
        <w:spacing w:after="0" w:line="240" w:lineRule="auto"/>
        <w:rPr>
          <w:rFonts w:ascii="Arial" w:hAnsi="Arial" w:cs="Arial"/>
          <w:iCs/>
        </w:rPr>
      </w:pPr>
      <w:proofErr w:type="gramStart"/>
      <w:r w:rsidRPr="00BF6F34">
        <w:rPr>
          <w:rFonts w:ascii="Arial" w:hAnsi="Arial" w:cs="Arial"/>
          <w:iCs/>
        </w:rPr>
        <w:t>commissaires</w:t>
      </w:r>
      <w:proofErr w:type="gramEnd"/>
      <w:r w:rsidRPr="00BF6F34">
        <w:rPr>
          <w:rFonts w:ascii="Arial" w:hAnsi="Arial" w:cs="Arial"/>
          <w:iCs/>
        </w:rPr>
        <w:t xml:space="preserve"> Caroline Bissière et Jean-Paul Blanchet,</w:t>
      </w:r>
      <w:hyperlink r:id="rId12" w:history="1">
        <w:r w:rsidRPr="00BF6F34">
          <w:rPr>
            <w:rStyle w:val="Lienhypertexte"/>
            <w:rFonts w:ascii="Arial" w:hAnsi="Arial" w:cs="Arial"/>
            <w:iCs/>
          </w:rPr>
          <w:t xml:space="preserve"> CAC Meymac,</w:t>
        </w:r>
      </w:hyperlink>
      <w:r w:rsidRPr="00BF6F34">
        <w:rPr>
          <w:rFonts w:ascii="Arial" w:hAnsi="Arial" w:cs="Arial"/>
          <w:iCs/>
        </w:rPr>
        <w:t xml:space="preserve"> </w:t>
      </w:r>
      <w:r>
        <w:rPr>
          <w:rFonts w:ascii="Arial" w:hAnsi="Arial" w:cs="Arial"/>
          <w:iCs/>
        </w:rPr>
        <w:t>France</w:t>
      </w:r>
    </w:p>
    <w:p w:rsidR="00BF6F34" w:rsidRPr="00BF6F34" w:rsidRDefault="00BF6F34" w:rsidP="00A36D8A">
      <w:pPr>
        <w:spacing w:after="0" w:line="240" w:lineRule="auto"/>
        <w:rPr>
          <w:rFonts w:ascii="Arial" w:hAnsi="Arial" w:cs="Arial"/>
          <w:color w:val="C00000"/>
          <w:sz w:val="16"/>
          <w:szCs w:val="16"/>
        </w:rPr>
      </w:pPr>
    </w:p>
    <w:p w:rsidR="00A36D8A" w:rsidRPr="005E5415" w:rsidRDefault="00A36D8A" w:rsidP="00A36D8A">
      <w:pPr>
        <w:spacing w:after="0" w:line="240" w:lineRule="auto"/>
        <w:rPr>
          <w:rFonts w:ascii="Arial" w:hAnsi="Arial" w:cs="Arial"/>
          <w:color w:val="C00000"/>
        </w:rPr>
      </w:pPr>
      <w:r w:rsidRPr="005E5415">
        <w:rPr>
          <w:rFonts w:ascii="Arial" w:hAnsi="Arial" w:cs="Arial"/>
          <w:color w:val="C00000"/>
        </w:rPr>
        <w:t xml:space="preserve">Laurence </w:t>
      </w:r>
      <w:proofErr w:type="spellStart"/>
      <w:r w:rsidRPr="005E5415">
        <w:rPr>
          <w:rFonts w:ascii="Arial" w:hAnsi="Arial" w:cs="Arial"/>
          <w:color w:val="C00000"/>
        </w:rPr>
        <w:t>Papouin</w:t>
      </w:r>
      <w:proofErr w:type="spellEnd"/>
    </w:p>
    <w:p w:rsidR="00E81A0F" w:rsidRPr="005E5415" w:rsidRDefault="00E81A0F" w:rsidP="00A36D8A">
      <w:pPr>
        <w:spacing w:after="0" w:line="240" w:lineRule="auto"/>
        <w:rPr>
          <w:rFonts w:ascii="Arial" w:hAnsi="Arial" w:cs="Arial"/>
          <w:color w:val="000000" w:themeColor="text1"/>
        </w:rPr>
      </w:pPr>
      <w:r w:rsidRPr="005E5415">
        <w:rPr>
          <w:rFonts w:ascii="Arial" w:hAnsi="Arial" w:cs="Arial"/>
          <w:color w:val="000000" w:themeColor="text1"/>
        </w:rPr>
        <w:t xml:space="preserve">12.05.17 &gt; 24.06.17 </w:t>
      </w:r>
      <w:r w:rsidRPr="005E5415">
        <w:rPr>
          <w:rFonts w:ascii="Arial" w:hAnsi="Arial" w:cs="Arial"/>
          <w:i/>
          <w:color w:val="000000" w:themeColor="text1"/>
        </w:rPr>
        <w:t>Fleur de peau</w:t>
      </w:r>
      <w:r w:rsidRPr="005E5415">
        <w:rPr>
          <w:rFonts w:ascii="Arial" w:hAnsi="Arial" w:cs="Arial"/>
          <w:color w:val="000000" w:themeColor="text1"/>
        </w:rPr>
        <w:t>, l’H du siège, Valenciennes, France</w:t>
      </w:r>
    </w:p>
    <w:p w:rsidR="00AB7ADD" w:rsidRPr="00BF6F34" w:rsidRDefault="00AB7ADD" w:rsidP="00A36D8A">
      <w:pPr>
        <w:spacing w:after="0" w:line="240" w:lineRule="auto"/>
        <w:rPr>
          <w:rFonts w:ascii="Arial" w:hAnsi="Arial" w:cs="Arial"/>
          <w:color w:val="C00000"/>
          <w:sz w:val="16"/>
          <w:szCs w:val="16"/>
        </w:rPr>
      </w:pPr>
    </w:p>
    <w:p w:rsidR="00A36D8A" w:rsidRPr="00B33EB2" w:rsidRDefault="00A36D8A" w:rsidP="00A36D8A">
      <w:pPr>
        <w:spacing w:after="0" w:line="240" w:lineRule="auto"/>
        <w:rPr>
          <w:rFonts w:ascii="Arial" w:hAnsi="Arial" w:cs="Arial"/>
          <w:color w:val="C00000"/>
          <w:lang w:val="en-US"/>
        </w:rPr>
      </w:pPr>
      <w:r w:rsidRPr="00B33EB2">
        <w:rPr>
          <w:rFonts w:ascii="Arial" w:hAnsi="Arial" w:cs="Arial"/>
          <w:color w:val="C00000"/>
          <w:lang w:val="en-US"/>
        </w:rPr>
        <w:t xml:space="preserve">Soo Kyoung Lee  </w:t>
      </w:r>
    </w:p>
    <w:p w:rsidR="004A0B8A" w:rsidRPr="00B33EB2" w:rsidRDefault="00820F63" w:rsidP="00A36D8A">
      <w:pPr>
        <w:spacing w:after="0" w:line="240" w:lineRule="auto"/>
        <w:rPr>
          <w:rFonts w:ascii="Arial" w:hAnsi="Arial" w:cs="Arial"/>
          <w:color w:val="C00000"/>
          <w:sz w:val="16"/>
          <w:szCs w:val="16"/>
          <w:lang w:val="en-US"/>
        </w:rPr>
      </w:pPr>
      <w:r w:rsidRPr="00B33EB2">
        <w:rPr>
          <w:rFonts w:ascii="Arial" w:hAnsi="Arial" w:cs="Arial"/>
          <w:lang w:val="en-US"/>
        </w:rPr>
        <w:t xml:space="preserve">6.05.17 &gt; 7.06.17 Cross the line, Galerie UHN, </w:t>
      </w:r>
      <w:proofErr w:type="spellStart"/>
      <w:r w:rsidRPr="00B33EB2">
        <w:rPr>
          <w:rFonts w:ascii="Arial" w:hAnsi="Arial" w:cs="Arial"/>
          <w:lang w:val="en-US"/>
        </w:rPr>
        <w:t>Koenigstein</w:t>
      </w:r>
      <w:proofErr w:type="spellEnd"/>
      <w:proofErr w:type="gramStart"/>
      <w:r w:rsidRPr="00B33EB2">
        <w:rPr>
          <w:rFonts w:ascii="Arial" w:hAnsi="Arial" w:cs="Arial"/>
          <w:lang w:val="en-US"/>
        </w:rPr>
        <w:t xml:space="preserve">,  </w:t>
      </w:r>
      <w:proofErr w:type="spellStart"/>
      <w:r w:rsidRPr="00B33EB2">
        <w:rPr>
          <w:rFonts w:ascii="Arial" w:hAnsi="Arial" w:cs="Arial"/>
          <w:lang w:val="en-US"/>
        </w:rPr>
        <w:t>Allemagne</w:t>
      </w:r>
      <w:proofErr w:type="spellEnd"/>
      <w:proofErr w:type="gramEnd"/>
      <w:r w:rsidR="004A0B8A" w:rsidRPr="00B33EB2">
        <w:rPr>
          <w:rFonts w:ascii="Arial" w:hAnsi="Arial" w:cs="Arial"/>
          <w:lang w:val="en-US"/>
        </w:rPr>
        <w:t xml:space="preserve"> </w:t>
      </w:r>
    </w:p>
    <w:p w:rsidR="00820F63" w:rsidRPr="00B33EB2" w:rsidRDefault="00820F63" w:rsidP="00A36D8A">
      <w:pPr>
        <w:spacing w:after="0" w:line="240" w:lineRule="auto"/>
        <w:rPr>
          <w:rFonts w:ascii="Arial" w:hAnsi="Arial" w:cs="Arial"/>
          <w:color w:val="C00000"/>
          <w:sz w:val="16"/>
          <w:szCs w:val="16"/>
          <w:lang w:val="en-US"/>
        </w:rPr>
      </w:pPr>
    </w:p>
    <w:p w:rsidR="00A36D8A" w:rsidRDefault="00A36D8A" w:rsidP="00A36D8A">
      <w:pPr>
        <w:spacing w:after="0" w:line="240" w:lineRule="auto"/>
        <w:rPr>
          <w:rFonts w:ascii="Arial" w:hAnsi="Arial" w:cs="Arial"/>
          <w:color w:val="C00000"/>
        </w:rPr>
      </w:pPr>
      <w:r w:rsidRPr="001747D3">
        <w:rPr>
          <w:rFonts w:ascii="Arial" w:hAnsi="Arial" w:cs="Arial"/>
          <w:color w:val="C00000"/>
        </w:rPr>
        <w:t>Laurent Fiévet</w:t>
      </w:r>
    </w:p>
    <w:p w:rsidR="00536526" w:rsidRPr="00BF6F34" w:rsidRDefault="00BF6F34" w:rsidP="00A36D8A">
      <w:pPr>
        <w:spacing w:after="0" w:line="240" w:lineRule="auto"/>
        <w:rPr>
          <w:rFonts w:ascii="Arial" w:hAnsi="Arial" w:cs="Arial"/>
          <w:color w:val="000000" w:themeColor="text1"/>
          <w:sz w:val="20"/>
          <w:szCs w:val="20"/>
          <w:u w:val="single"/>
        </w:rPr>
      </w:pPr>
      <w:r w:rsidRPr="00BF6F34">
        <w:rPr>
          <w:rFonts w:ascii="Arial" w:hAnsi="Arial" w:cs="Arial"/>
          <w:color w:val="000000" w:themeColor="text1"/>
        </w:rPr>
        <w:t>9</w:t>
      </w:r>
      <w:r>
        <w:rPr>
          <w:rFonts w:ascii="Arial" w:hAnsi="Arial" w:cs="Arial"/>
          <w:color w:val="000000" w:themeColor="text1"/>
        </w:rPr>
        <w:t xml:space="preserve"> -</w:t>
      </w:r>
      <w:r w:rsidRPr="00BF6F34">
        <w:rPr>
          <w:rFonts w:ascii="Arial" w:hAnsi="Arial" w:cs="Arial"/>
          <w:color w:val="000000" w:themeColor="text1"/>
        </w:rPr>
        <w:t xml:space="preserve"> 10.06.17</w:t>
      </w:r>
      <w:r>
        <w:rPr>
          <w:rFonts w:ascii="Arial" w:hAnsi="Arial" w:cs="Arial"/>
          <w:color w:val="000000" w:themeColor="text1"/>
        </w:rPr>
        <w:t xml:space="preserve"> </w:t>
      </w:r>
      <w:r w:rsidR="00536526" w:rsidRPr="00BF6F34">
        <w:rPr>
          <w:rFonts w:ascii="Arial" w:hAnsi="Arial" w:cs="Arial"/>
          <w:i/>
          <w:color w:val="000000" w:themeColor="text1"/>
        </w:rPr>
        <w:t>La nuit de l’Instant,</w:t>
      </w:r>
      <w:r w:rsidR="00536526" w:rsidRPr="00BF6F34">
        <w:rPr>
          <w:rFonts w:ascii="Arial" w:hAnsi="Arial" w:cs="Arial"/>
          <w:color w:val="000000" w:themeColor="text1"/>
        </w:rPr>
        <w:t xml:space="preserve"> </w:t>
      </w:r>
      <w:r>
        <w:rPr>
          <w:rFonts w:ascii="Arial" w:hAnsi="Arial" w:cs="Arial"/>
          <w:color w:val="000000" w:themeColor="text1"/>
        </w:rPr>
        <w:t xml:space="preserve">Ateliers de l’Image, </w:t>
      </w:r>
      <w:r w:rsidR="00536526" w:rsidRPr="00BF6F34">
        <w:rPr>
          <w:rFonts w:ascii="Arial" w:hAnsi="Arial" w:cs="Arial"/>
          <w:color w:val="000000" w:themeColor="text1"/>
        </w:rPr>
        <w:t>Marseille</w:t>
      </w:r>
      <w:r>
        <w:rPr>
          <w:rFonts w:ascii="Arial" w:hAnsi="Arial" w:cs="Arial"/>
          <w:color w:val="000000" w:themeColor="text1"/>
        </w:rPr>
        <w:t>,</w:t>
      </w:r>
      <w:r w:rsidRPr="00BF6F34">
        <w:rPr>
          <w:rFonts w:ascii="Arial" w:hAnsi="Arial" w:cs="Arial"/>
          <w:color w:val="000000" w:themeColor="text1"/>
          <w:sz w:val="20"/>
          <w:szCs w:val="20"/>
          <w:u w:val="single"/>
        </w:rPr>
        <w:t xml:space="preserve"> http://lanuitdelinstant.tumblr.com/</w:t>
      </w:r>
    </w:p>
    <w:p w:rsidR="00A36D8A" w:rsidRDefault="00536526" w:rsidP="00A36D8A">
      <w:pPr>
        <w:spacing w:after="0" w:line="240" w:lineRule="auto"/>
        <w:rPr>
          <w:rFonts w:ascii="Arial" w:hAnsi="Arial" w:cs="Arial"/>
        </w:rPr>
      </w:pPr>
      <w:r>
        <w:rPr>
          <w:rFonts w:ascii="Arial" w:hAnsi="Arial" w:cs="Arial"/>
        </w:rPr>
        <w:t>20.05</w:t>
      </w:r>
      <w:r w:rsidR="00A36D8A" w:rsidRPr="002A1652">
        <w:rPr>
          <w:rFonts w:ascii="Arial" w:hAnsi="Arial" w:cs="Arial"/>
        </w:rPr>
        <w:t xml:space="preserve">.17 &gt; </w:t>
      </w:r>
      <w:r>
        <w:rPr>
          <w:rFonts w:ascii="Arial" w:hAnsi="Arial" w:cs="Arial"/>
        </w:rPr>
        <w:t>22.07</w:t>
      </w:r>
      <w:r w:rsidR="00A36D8A" w:rsidRPr="002A1652">
        <w:rPr>
          <w:rFonts w:ascii="Arial" w:hAnsi="Arial" w:cs="Arial"/>
        </w:rPr>
        <w:t xml:space="preserve">.17 </w:t>
      </w:r>
      <w:r>
        <w:rPr>
          <w:rFonts w:ascii="Arial" w:hAnsi="Arial" w:cs="Arial"/>
          <w:i/>
        </w:rPr>
        <w:t xml:space="preserve">Ball Change </w:t>
      </w:r>
      <w:r w:rsidR="00A36D8A" w:rsidRPr="002A1652">
        <w:rPr>
          <w:rFonts w:ascii="Arial" w:hAnsi="Arial" w:cs="Arial"/>
        </w:rPr>
        <w:t xml:space="preserve"> galerie Mathias </w:t>
      </w:r>
      <w:proofErr w:type="spellStart"/>
      <w:r w:rsidR="00A36D8A" w:rsidRPr="002A1652">
        <w:rPr>
          <w:rFonts w:ascii="Arial" w:hAnsi="Arial" w:cs="Arial"/>
        </w:rPr>
        <w:t>Coullaud</w:t>
      </w:r>
      <w:proofErr w:type="spellEnd"/>
      <w:r w:rsidR="00A36D8A" w:rsidRPr="002A1652">
        <w:rPr>
          <w:rFonts w:ascii="Arial" w:hAnsi="Arial" w:cs="Arial"/>
        </w:rPr>
        <w:t>, Paris</w:t>
      </w:r>
    </w:p>
    <w:p w:rsidR="00A62BD6" w:rsidRPr="00A62BD6" w:rsidRDefault="00A62BD6" w:rsidP="00A36D8A">
      <w:pPr>
        <w:spacing w:after="0" w:line="240" w:lineRule="auto"/>
        <w:rPr>
          <w:rFonts w:ascii="Arial" w:hAnsi="Arial" w:cs="Arial"/>
          <w:color w:val="C00000"/>
          <w:sz w:val="16"/>
          <w:szCs w:val="16"/>
        </w:rPr>
      </w:pPr>
    </w:p>
    <w:p w:rsidR="00A36D8A" w:rsidRPr="005E5415" w:rsidRDefault="00A36D8A" w:rsidP="00A36D8A">
      <w:pPr>
        <w:pStyle w:val="Titre3"/>
        <w:spacing w:before="0" w:beforeAutospacing="0" w:after="0" w:afterAutospacing="0"/>
        <w:rPr>
          <w:rFonts w:ascii="Arial" w:hAnsi="Arial" w:cs="Arial"/>
          <w:b w:val="0"/>
          <w:color w:val="C00000"/>
          <w:sz w:val="22"/>
        </w:rPr>
      </w:pPr>
      <w:r w:rsidRPr="005E5415">
        <w:rPr>
          <w:rFonts w:ascii="Arial" w:hAnsi="Arial" w:cs="Arial"/>
          <w:b w:val="0"/>
          <w:color w:val="C00000"/>
          <w:sz w:val="22"/>
        </w:rPr>
        <w:t xml:space="preserve">Marie </w:t>
      </w:r>
      <w:proofErr w:type="spellStart"/>
      <w:r w:rsidRPr="005E5415">
        <w:rPr>
          <w:rFonts w:ascii="Arial" w:hAnsi="Arial" w:cs="Arial"/>
          <w:b w:val="0"/>
          <w:color w:val="C00000"/>
          <w:sz w:val="22"/>
        </w:rPr>
        <w:t>Ouazzani</w:t>
      </w:r>
      <w:proofErr w:type="spellEnd"/>
      <w:r w:rsidRPr="005E5415">
        <w:rPr>
          <w:rFonts w:ascii="Arial" w:hAnsi="Arial" w:cs="Arial"/>
          <w:b w:val="0"/>
          <w:color w:val="C00000"/>
          <w:sz w:val="22"/>
        </w:rPr>
        <w:t xml:space="preserve"> &amp; Nicolas Carrier</w:t>
      </w:r>
    </w:p>
    <w:p w:rsidR="00A36D8A" w:rsidRPr="005E5415" w:rsidRDefault="00A36D8A" w:rsidP="00A36D8A">
      <w:pPr>
        <w:spacing w:after="0" w:line="240" w:lineRule="auto"/>
        <w:rPr>
          <w:rFonts w:ascii="Arial" w:eastAsia="Times New Roman" w:hAnsi="Arial" w:cs="Arial"/>
          <w:lang w:eastAsia="fr-FR"/>
        </w:rPr>
      </w:pPr>
      <w:r w:rsidRPr="005E5415">
        <w:rPr>
          <w:rFonts w:ascii="Arial" w:eastAsia="Times New Roman" w:hAnsi="Arial" w:cs="Arial"/>
          <w:bCs/>
          <w:i/>
          <w:lang w:eastAsia="fr-FR"/>
        </w:rPr>
        <w:t>X=</w:t>
      </w:r>
      <w:proofErr w:type="spellStart"/>
      <w:r w:rsidRPr="005E5415">
        <w:rPr>
          <w:rFonts w:ascii="Arial" w:eastAsia="Times New Roman" w:hAnsi="Arial" w:cs="Arial"/>
          <w:bCs/>
          <w:i/>
          <w:lang w:eastAsia="fr-FR"/>
        </w:rPr>
        <w:t>Rivista</w:t>
      </w:r>
      <w:proofErr w:type="spellEnd"/>
      <w:r w:rsidRPr="005E5415">
        <w:rPr>
          <w:rFonts w:ascii="Arial" w:eastAsia="Times New Roman" w:hAnsi="Arial" w:cs="Arial"/>
          <w:bCs/>
          <w:i/>
          <w:lang w:eastAsia="fr-FR"/>
        </w:rPr>
        <w:t xml:space="preserve"> d'</w:t>
      </w:r>
      <w:proofErr w:type="spellStart"/>
      <w:r w:rsidRPr="005E5415">
        <w:rPr>
          <w:rFonts w:ascii="Arial" w:eastAsia="Times New Roman" w:hAnsi="Arial" w:cs="Arial"/>
          <w:bCs/>
          <w:i/>
          <w:lang w:eastAsia="fr-FR"/>
        </w:rPr>
        <w:t>Artista</w:t>
      </w:r>
      <w:proofErr w:type="spellEnd"/>
      <w:r w:rsidRPr="005E5415">
        <w:rPr>
          <w:rFonts w:ascii="Arial" w:eastAsia="Times New Roman" w:hAnsi="Arial" w:cs="Arial"/>
          <w:lang w:eastAsia="fr-FR"/>
        </w:rPr>
        <w:t xml:space="preserve">, N2 </w:t>
      </w:r>
      <w:proofErr w:type="spellStart"/>
      <w:r w:rsidRPr="005E5415">
        <w:rPr>
          <w:rFonts w:ascii="Arial" w:eastAsia="Times New Roman" w:hAnsi="Arial" w:cs="Arial"/>
          <w:iCs/>
          <w:lang w:eastAsia="fr-FR"/>
        </w:rPr>
        <w:t>Borders</w:t>
      </w:r>
      <w:proofErr w:type="spellEnd"/>
      <w:r w:rsidRPr="005E5415">
        <w:rPr>
          <w:rFonts w:ascii="Arial" w:eastAsia="Times New Roman" w:hAnsi="Arial" w:cs="Arial"/>
          <w:lang w:eastAsia="fr-FR"/>
        </w:rPr>
        <w:t>.</w:t>
      </w:r>
    </w:p>
    <w:p w:rsidR="00A36D8A" w:rsidRPr="00310DBC" w:rsidRDefault="00A36D8A" w:rsidP="00A36D8A">
      <w:pPr>
        <w:spacing w:after="0" w:line="240" w:lineRule="auto"/>
        <w:rPr>
          <w:rFonts w:ascii="Arial" w:eastAsia="Times New Roman" w:hAnsi="Arial" w:cs="Arial"/>
          <w:lang w:eastAsia="fr-FR"/>
        </w:rPr>
      </w:pPr>
      <w:r w:rsidRPr="005E5415">
        <w:rPr>
          <w:rFonts w:ascii="Arial" w:eastAsia="Times New Roman" w:hAnsi="Arial" w:cs="Arial"/>
          <w:bCs/>
          <w:lang w:eastAsia="fr-FR"/>
        </w:rPr>
        <w:t xml:space="preserve">Printemps 2017, </w:t>
      </w:r>
      <w:hyperlink r:id="rId13" w:history="1">
        <w:r w:rsidRPr="005E5415">
          <w:rPr>
            <w:rStyle w:val="Lienhypertexte"/>
            <w:rFonts w:ascii="Arial" w:eastAsia="Times New Roman" w:hAnsi="Arial" w:cs="Arial"/>
            <w:i/>
            <w:lang w:eastAsia="fr-FR"/>
          </w:rPr>
          <w:t xml:space="preserve">Résidence de </w:t>
        </w:r>
        <w:r w:rsidRPr="00310DBC">
          <w:rPr>
            <w:rStyle w:val="Lienhypertexte"/>
            <w:rFonts w:ascii="Arial" w:eastAsia="Times New Roman" w:hAnsi="Arial" w:cs="Arial"/>
            <w:i/>
            <w:lang w:eastAsia="fr-FR"/>
          </w:rPr>
          <w:t>création 3bisF</w:t>
        </w:r>
      </w:hyperlink>
      <w:r w:rsidRPr="00310DBC">
        <w:rPr>
          <w:rFonts w:ascii="Arial" w:eastAsia="Times New Roman" w:hAnsi="Arial" w:cs="Arial"/>
          <w:lang w:eastAsia="fr-FR"/>
        </w:rPr>
        <w:t>, Aix-en-Provence, France.</w:t>
      </w:r>
    </w:p>
    <w:p w:rsidR="00A36D8A" w:rsidRPr="00450238" w:rsidRDefault="00A36D8A" w:rsidP="00450238">
      <w:pPr>
        <w:spacing w:after="0"/>
        <w:rPr>
          <w:rFonts w:ascii="Arial" w:hAnsi="Arial" w:cs="Arial"/>
          <w:i/>
          <w:color w:val="FF6600"/>
          <w:sz w:val="24"/>
          <w:szCs w:val="24"/>
        </w:rPr>
      </w:pPr>
    </w:p>
    <w:sectPr w:rsidR="00A36D8A" w:rsidRPr="00450238" w:rsidSect="001A77FA">
      <w:pgSz w:w="11906" w:h="16838"/>
      <w:pgMar w:top="720" w:right="1106" w:bottom="1200" w:left="8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grammar="clean"/>
  <w:defaultTabStop w:val="708"/>
  <w:hyphenationZone w:val="425"/>
  <w:characterSpacingControl w:val="doNotCompress"/>
  <w:compat/>
  <w:rsids>
    <w:rsidRoot w:val="00021C31"/>
    <w:rsid w:val="000048A1"/>
    <w:rsid w:val="000049CD"/>
    <w:rsid w:val="000066C6"/>
    <w:rsid w:val="000215B8"/>
    <w:rsid w:val="00021C31"/>
    <w:rsid w:val="00022B4D"/>
    <w:rsid w:val="00033036"/>
    <w:rsid w:val="000414F7"/>
    <w:rsid w:val="000421DB"/>
    <w:rsid w:val="000502DC"/>
    <w:rsid w:val="00072913"/>
    <w:rsid w:val="00074891"/>
    <w:rsid w:val="000837A9"/>
    <w:rsid w:val="00083F58"/>
    <w:rsid w:val="00097FEE"/>
    <w:rsid w:val="000A0717"/>
    <w:rsid w:val="000A0C5B"/>
    <w:rsid w:val="000B647A"/>
    <w:rsid w:val="000C3DA9"/>
    <w:rsid w:val="000C7839"/>
    <w:rsid w:val="000D11ED"/>
    <w:rsid w:val="000D2270"/>
    <w:rsid w:val="000D27A9"/>
    <w:rsid w:val="000D431A"/>
    <w:rsid w:val="000D4B80"/>
    <w:rsid w:val="000D7C51"/>
    <w:rsid w:val="000E672C"/>
    <w:rsid w:val="0016044F"/>
    <w:rsid w:val="00164E97"/>
    <w:rsid w:val="00165373"/>
    <w:rsid w:val="00171A99"/>
    <w:rsid w:val="00176A8C"/>
    <w:rsid w:val="0018230B"/>
    <w:rsid w:val="001A1E40"/>
    <w:rsid w:val="001A73EE"/>
    <w:rsid w:val="001A77FA"/>
    <w:rsid w:val="001A785D"/>
    <w:rsid w:val="001B68BA"/>
    <w:rsid w:val="001B7FF9"/>
    <w:rsid w:val="001D6012"/>
    <w:rsid w:val="001E11A9"/>
    <w:rsid w:val="001F6B22"/>
    <w:rsid w:val="0021499A"/>
    <w:rsid w:val="00214F34"/>
    <w:rsid w:val="00225526"/>
    <w:rsid w:val="00233E8B"/>
    <w:rsid w:val="0023557A"/>
    <w:rsid w:val="00240617"/>
    <w:rsid w:val="00246F50"/>
    <w:rsid w:val="0025165F"/>
    <w:rsid w:val="00256043"/>
    <w:rsid w:val="0026450F"/>
    <w:rsid w:val="0026539F"/>
    <w:rsid w:val="00267DC7"/>
    <w:rsid w:val="0027003D"/>
    <w:rsid w:val="0027192A"/>
    <w:rsid w:val="00285A07"/>
    <w:rsid w:val="00285F40"/>
    <w:rsid w:val="00292743"/>
    <w:rsid w:val="00295316"/>
    <w:rsid w:val="002A6009"/>
    <w:rsid w:val="002B1761"/>
    <w:rsid w:val="002B4981"/>
    <w:rsid w:val="002C38D8"/>
    <w:rsid w:val="002E43C1"/>
    <w:rsid w:val="002E6F6E"/>
    <w:rsid w:val="002F09CC"/>
    <w:rsid w:val="002F3F94"/>
    <w:rsid w:val="00304F1E"/>
    <w:rsid w:val="00312CF8"/>
    <w:rsid w:val="003409B1"/>
    <w:rsid w:val="00354456"/>
    <w:rsid w:val="00376DC2"/>
    <w:rsid w:val="00377928"/>
    <w:rsid w:val="003C0AE9"/>
    <w:rsid w:val="003C51E4"/>
    <w:rsid w:val="003D0C17"/>
    <w:rsid w:val="003E3DC2"/>
    <w:rsid w:val="003E480E"/>
    <w:rsid w:val="00400C47"/>
    <w:rsid w:val="00407D20"/>
    <w:rsid w:val="004103D7"/>
    <w:rsid w:val="00416412"/>
    <w:rsid w:val="0042670D"/>
    <w:rsid w:val="00431ACD"/>
    <w:rsid w:val="00435DE1"/>
    <w:rsid w:val="00446BCF"/>
    <w:rsid w:val="00450238"/>
    <w:rsid w:val="00455015"/>
    <w:rsid w:val="00465A38"/>
    <w:rsid w:val="0047254A"/>
    <w:rsid w:val="004902C5"/>
    <w:rsid w:val="004A0B8A"/>
    <w:rsid w:val="004A27B0"/>
    <w:rsid w:val="004C61AD"/>
    <w:rsid w:val="004E59CC"/>
    <w:rsid w:val="004E7D60"/>
    <w:rsid w:val="004F0AAE"/>
    <w:rsid w:val="004F16E9"/>
    <w:rsid w:val="005229B8"/>
    <w:rsid w:val="00524E1A"/>
    <w:rsid w:val="005253E3"/>
    <w:rsid w:val="00536526"/>
    <w:rsid w:val="00536FA1"/>
    <w:rsid w:val="00537352"/>
    <w:rsid w:val="00552B73"/>
    <w:rsid w:val="00557310"/>
    <w:rsid w:val="00561319"/>
    <w:rsid w:val="005614E1"/>
    <w:rsid w:val="00566AC4"/>
    <w:rsid w:val="00584DE5"/>
    <w:rsid w:val="005963F0"/>
    <w:rsid w:val="005A1125"/>
    <w:rsid w:val="005B1B76"/>
    <w:rsid w:val="005C0D42"/>
    <w:rsid w:val="005C3F44"/>
    <w:rsid w:val="005D4EFA"/>
    <w:rsid w:val="005E5415"/>
    <w:rsid w:val="005E7403"/>
    <w:rsid w:val="005F55B8"/>
    <w:rsid w:val="005F75FE"/>
    <w:rsid w:val="006168DB"/>
    <w:rsid w:val="00627549"/>
    <w:rsid w:val="0063239E"/>
    <w:rsid w:val="00640F85"/>
    <w:rsid w:val="006449A9"/>
    <w:rsid w:val="00644C52"/>
    <w:rsid w:val="006460C3"/>
    <w:rsid w:val="0064683F"/>
    <w:rsid w:val="00653274"/>
    <w:rsid w:val="00674189"/>
    <w:rsid w:val="00677B4D"/>
    <w:rsid w:val="00681990"/>
    <w:rsid w:val="00696F71"/>
    <w:rsid w:val="006D493D"/>
    <w:rsid w:val="006E182B"/>
    <w:rsid w:val="00715822"/>
    <w:rsid w:val="00727060"/>
    <w:rsid w:val="0072791F"/>
    <w:rsid w:val="00730F54"/>
    <w:rsid w:val="007511E8"/>
    <w:rsid w:val="00755BA8"/>
    <w:rsid w:val="00787B08"/>
    <w:rsid w:val="00796FAB"/>
    <w:rsid w:val="007A390B"/>
    <w:rsid w:val="007B70D2"/>
    <w:rsid w:val="007C0BE9"/>
    <w:rsid w:val="007D31FA"/>
    <w:rsid w:val="007D5BB2"/>
    <w:rsid w:val="007F3FCC"/>
    <w:rsid w:val="00820F63"/>
    <w:rsid w:val="00827839"/>
    <w:rsid w:val="00830D87"/>
    <w:rsid w:val="00832915"/>
    <w:rsid w:val="008346D7"/>
    <w:rsid w:val="00835BFB"/>
    <w:rsid w:val="00843203"/>
    <w:rsid w:val="00855B01"/>
    <w:rsid w:val="00860C15"/>
    <w:rsid w:val="00864B32"/>
    <w:rsid w:val="008709F9"/>
    <w:rsid w:val="008710BC"/>
    <w:rsid w:val="008A0659"/>
    <w:rsid w:val="008A66BB"/>
    <w:rsid w:val="008A7E6A"/>
    <w:rsid w:val="008B4D86"/>
    <w:rsid w:val="008E078B"/>
    <w:rsid w:val="009002BA"/>
    <w:rsid w:val="009076E4"/>
    <w:rsid w:val="00910A28"/>
    <w:rsid w:val="00913B7C"/>
    <w:rsid w:val="00914978"/>
    <w:rsid w:val="0091671D"/>
    <w:rsid w:val="00917CD7"/>
    <w:rsid w:val="00934AB4"/>
    <w:rsid w:val="00973189"/>
    <w:rsid w:val="0098043C"/>
    <w:rsid w:val="00980C78"/>
    <w:rsid w:val="009A4562"/>
    <w:rsid w:val="009C69CE"/>
    <w:rsid w:val="009E5B17"/>
    <w:rsid w:val="00A048C5"/>
    <w:rsid w:val="00A121B1"/>
    <w:rsid w:val="00A175C6"/>
    <w:rsid w:val="00A3341C"/>
    <w:rsid w:val="00A36D8A"/>
    <w:rsid w:val="00A451EC"/>
    <w:rsid w:val="00A61127"/>
    <w:rsid w:val="00A61DA0"/>
    <w:rsid w:val="00A62BD6"/>
    <w:rsid w:val="00A77A48"/>
    <w:rsid w:val="00A8121C"/>
    <w:rsid w:val="00AA533D"/>
    <w:rsid w:val="00AB0C7E"/>
    <w:rsid w:val="00AB1136"/>
    <w:rsid w:val="00AB4BBC"/>
    <w:rsid w:val="00AB7ADD"/>
    <w:rsid w:val="00AC20AE"/>
    <w:rsid w:val="00AD34EF"/>
    <w:rsid w:val="00AE27F2"/>
    <w:rsid w:val="00AE4D31"/>
    <w:rsid w:val="00B056C4"/>
    <w:rsid w:val="00B166F5"/>
    <w:rsid w:val="00B272C8"/>
    <w:rsid w:val="00B33EB2"/>
    <w:rsid w:val="00B37589"/>
    <w:rsid w:val="00B5631F"/>
    <w:rsid w:val="00B63B88"/>
    <w:rsid w:val="00B6659C"/>
    <w:rsid w:val="00B81C68"/>
    <w:rsid w:val="00B82114"/>
    <w:rsid w:val="00B83AE2"/>
    <w:rsid w:val="00B96FB7"/>
    <w:rsid w:val="00BA35BF"/>
    <w:rsid w:val="00BC1B35"/>
    <w:rsid w:val="00BC4134"/>
    <w:rsid w:val="00BC6E99"/>
    <w:rsid w:val="00BF6F34"/>
    <w:rsid w:val="00C02069"/>
    <w:rsid w:val="00C31B6F"/>
    <w:rsid w:val="00C61B7C"/>
    <w:rsid w:val="00C72629"/>
    <w:rsid w:val="00C72F12"/>
    <w:rsid w:val="00C7531C"/>
    <w:rsid w:val="00C8500F"/>
    <w:rsid w:val="00C9542F"/>
    <w:rsid w:val="00C97F2C"/>
    <w:rsid w:val="00CC3D1B"/>
    <w:rsid w:val="00CE4494"/>
    <w:rsid w:val="00CF5521"/>
    <w:rsid w:val="00D06269"/>
    <w:rsid w:val="00D431CF"/>
    <w:rsid w:val="00D5029B"/>
    <w:rsid w:val="00D60A79"/>
    <w:rsid w:val="00D70914"/>
    <w:rsid w:val="00D86511"/>
    <w:rsid w:val="00D9329B"/>
    <w:rsid w:val="00D95CD4"/>
    <w:rsid w:val="00DA310B"/>
    <w:rsid w:val="00DC021B"/>
    <w:rsid w:val="00DC79AA"/>
    <w:rsid w:val="00DD1D21"/>
    <w:rsid w:val="00DE5D20"/>
    <w:rsid w:val="00E05714"/>
    <w:rsid w:val="00E154D1"/>
    <w:rsid w:val="00E266F3"/>
    <w:rsid w:val="00E2782E"/>
    <w:rsid w:val="00E318A0"/>
    <w:rsid w:val="00E3308B"/>
    <w:rsid w:val="00E339C9"/>
    <w:rsid w:val="00E35807"/>
    <w:rsid w:val="00E35EF1"/>
    <w:rsid w:val="00E522B3"/>
    <w:rsid w:val="00E52E76"/>
    <w:rsid w:val="00E62BDC"/>
    <w:rsid w:val="00E64E11"/>
    <w:rsid w:val="00E657BA"/>
    <w:rsid w:val="00E81A0F"/>
    <w:rsid w:val="00E847F3"/>
    <w:rsid w:val="00E84FAB"/>
    <w:rsid w:val="00E85EEF"/>
    <w:rsid w:val="00E9060B"/>
    <w:rsid w:val="00E918D5"/>
    <w:rsid w:val="00E96D5E"/>
    <w:rsid w:val="00EA7795"/>
    <w:rsid w:val="00EB13B4"/>
    <w:rsid w:val="00EB335C"/>
    <w:rsid w:val="00EC15B8"/>
    <w:rsid w:val="00EC430B"/>
    <w:rsid w:val="00ED1E10"/>
    <w:rsid w:val="00EE4462"/>
    <w:rsid w:val="00F01CEB"/>
    <w:rsid w:val="00F31E9B"/>
    <w:rsid w:val="00F348D8"/>
    <w:rsid w:val="00F420D5"/>
    <w:rsid w:val="00F61446"/>
    <w:rsid w:val="00F65769"/>
    <w:rsid w:val="00F764BB"/>
    <w:rsid w:val="00F95C2B"/>
    <w:rsid w:val="00FB7102"/>
    <w:rsid w:val="00FB75E0"/>
    <w:rsid w:val="00FE2F6D"/>
    <w:rsid w:val="00FF3940"/>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21C31"/>
  </w:style>
  <w:style w:type="paragraph" w:styleId="Titre1">
    <w:name w:val="heading 1"/>
    <w:basedOn w:val="Normal"/>
    <w:next w:val="Normal"/>
    <w:link w:val="Titre1Car"/>
    <w:uiPriority w:val="9"/>
    <w:qFormat/>
    <w:rsid w:val="0068199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semiHidden/>
    <w:unhideWhenUsed/>
    <w:qFormat/>
    <w:rsid w:val="00855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link w:val="Titre3Car"/>
    <w:uiPriority w:val="9"/>
    <w:qFormat/>
    <w:rsid w:val="00A36D8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rsid w:val="00021C31"/>
    <w:pPr>
      <w:widowControl w:val="0"/>
      <w:suppressAutoHyphens/>
      <w:autoSpaceDN w:val="0"/>
      <w:spacing w:before="100" w:after="119" w:line="240" w:lineRule="auto"/>
      <w:textAlignment w:val="baseline"/>
    </w:pPr>
    <w:rPr>
      <w:rFonts w:ascii="Times New Roman" w:eastAsia="Times New Roman" w:hAnsi="Times New Roman" w:cs="Times New Roman"/>
      <w:kern w:val="3"/>
      <w:sz w:val="24"/>
      <w:szCs w:val="24"/>
      <w:lang w:eastAsia="hi-IN" w:bidi="hi-IN"/>
    </w:rPr>
  </w:style>
  <w:style w:type="paragraph" w:styleId="Textedebulles">
    <w:name w:val="Balloon Text"/>
    <w:basedOn w:val="Normal"/>
    <w:link w:val="TextedebullesCar"/>
    <w:uiPriority w:val="99"/>
    <w:semiHidden/>
    <w:unhideWhenUsed/>
    <w:rsid w:val="00864B3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64B32"/>
    <w:rPr>
      <w:rFonts w:ascii="Tahoma" w:hAnsi="Tahoma" w:cs="Tahoma"/>
      <w:sz w:val="16"/>
      <w:szCs w:val="16"/>
    </w:rPr>
  </w:style>
  <w:style w:type="paragraph" w:styleId="Corpsdetexte">
    <w:name w:val="Body Text"/>
    <w:basedOn w:val="Normal"/>
    <w:link w:val="CorpsdetexteCar"/>
    <w:semiHidden/>
    <w:rsid w:val="000215B8"/>
    <w:pPr>
      <w:spacing w:after="0" w:line="240" w:lineRule="auto"/>
      <w:jc w:val="center"/>
    </w:pPr>
    <w:rPr>
      <w:rFonts w:ascii="Arial" w:eastAsia="Times New Roman" w:hAnsi="Arial" w:cs="Times New Roman"/>
      <w:sz w:val="24"/>
      <w:szCs w:val="20"/>
      <w:lang w:eastAsia="fr-FR"/>
    </w:rPr>
  </w:style>
  <w:style w:type="character" w:customStyle="1" w:styleId="CorpsdetexteCar">
    <w:name w:val="Corps de texte Car"/>
    <w:basedOn w:val="Policepardfaut"/>
    <w:link w:val="Corpsdetexte"/>
    <w:semiHidden/>
    <w:rsid w:val="000215B8"/>
    <w:rPr>
      <w:rFonts w:ascii="Arial" w:eastAsia="Times New Roman" w:hAnsi="Arial" w:cs="Times New Roman"/>
      <w:sz w:val="24"/>
      <w:szCs w:val="20"/>
      <w:lang w:eastAsia="fr-FR"/>
    </w:rPr>
  </w:style>
  <w:style w:type="character" w:customStyle="1" w:styleId="Titre3Car">
    <w:name w:val="Titre 3 Car"/>
    <w:basedOn w:val="Policepardfaut"/>
    <w:link w:val="Titre3"/>
    <w:uiPriority w:val="9"/>
    <w:rsid w:val="00A36D8A"/>
    <w:rPr>
      <w:rFonts w:ascii="Times New Roman" w:eastAsia="Times New Roman" w:hAnsi="Times New Roman" w:cs="Times New Roman"/>
      <w:b/>
      <w:bCs/>
      <w:sz w:val="27"/>
      <w:szCs w:val="27"/>
      <w:lang w:eastAsia="fr-FR"/>
    </w:rPr>
  </w:style>
  <w:style w:type="character" w:styleId="Lienhypertexte">
    <w:name w:val="Hyperlink"/>
    <w:basedOn w:val="Policepardfaut"/>
    <w:uiPriority w:val="99"/>
    <w:unhideWhenUsed/>
    <w:rsid w:val="00A36D8A"/>
    <w:rPr>
      <w:color w:val="0000FF" w:themeColor="hyperlink"/>
      <w:u w:val="single"/>
    </w:rPr>
  </w:style>
  <w:style w:type="character" w:customStyle="1" w:styleId="fliesstexttabelle">
    <w:name w:val="fliesstexttabelle"/>
    <w:basedOn w:val="Policepardfaut"/>
    <w:rsid w:val="00A62BD6"/>
  </w:style>
  <w:style w:type="character" w:styleId="Accentuation">
    <w:name w:val="Emphasis"/>
    <w:basedOn w:val="Policepardfaut"/>
    <w:uiPriority w:val="20"/>
    <w:qFormat/>
    <w:rsid w:val="00A62BD6"/>
    <w:rPr>
      <w:i/>
      <w:iCs/>
    </w:rPr>
  </w:style>
  <w:style w:type="character" w:styleId="lev">
    <w:name w:val="Strong"/>
    <w:basedOn w:val="Policepardfaut"/>
    <w:uiPriority w:val="22"/>
    <w:qFormat/>
    <w:rsid w:val="00A62BD6"/>
    <w:rPr>
      <w:b/>
      <w:bCs/>
    </w:rPr>
  </w:style>
  <w:style w:type="character" w:customStyle="1" w:styleId="Titre1Car">
    <w:name w:val="Titre 1 Car"/>
    <w:basedOn w:val="Policepardfaut"/>
    <w:link w:val="Titre1"/>
    <w:uiPriority w:val="9"/>
    <w:rsid w:val="00681990"/>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semiHidden/>
    <w:rsid w:val="00855B01"/>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Policepardfaut"/>
    <w:rsid w:val="003D0C17"/>
  </w:style>
  <w:style w:type="paragraph" w:customStyle="1" w:styleId="Standard">
    <w:name w:val="Standard"/>
    <w:rsid w:val="00AB7ADD"/>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725371234">
      <w:bodyDiv w:val="1"/>
      <w:marLeft w:val="0"/>
      <w:marRight w:val="0"/>
      <w:marTop w:val="0"/>
      <w:marBottom w:val="0"/>
      <w:divBdr>
        <w:top w:val="none" w:sz="0" w:space="0" w:color="auto"/>
        <w:left w:val="none" w:sz="0" w:space="0" w:color="auto"/>
        <w:bottom w:val="none" w:sz="0" w:space="0" w:color="auto"/>
        <w:right w:val="none" w:sz="0" w:space="0" w:color="auto"/>
      </w:divBdr>
      <w:divsChild>
        <w:div w:id="119038547">
          <w:marLeft w:val="0"/>
          <w:marRight w:val="0"/>
          <w:marTop w:val="0"/>
          <w:marBottom w:val="0"/>
          <w:divBdr>
            <w:top w:val="none" w:sz="0" w:space="0" w:color="auto"/>
            <w:left w:val="none" w:sz="0" w:space="0" w:color="auto"/>
            <w:bottom w:val="none" w:sz="0" w:space="0" w:color="auto"/>
            <w:right w:val="none" w:sz="0" w:space="0" w:color="auto"/>
          </w:divBdr>
          <w:divsChild>
            <w:div w:id="1180658804">
              <w:marLeft w:val="0"/>
              <w:marRight w:val="0"/>
              <w:marTop w:val="0"/>
              <w:marBottom w:val="0"/>
              <w:divBdr>
                <w:top w:val="none" w:sz="0" w:space="0" w:color="auto"/>
                <w:left w:val="none" w:sz="0" w:space="0" w:color="auto"/>
                <w:bottom w:val="none" w:sz="0" w:space="0" w:color="auto"/>
                <w:right w:val="none" w:sz="0" w:space="0" w:color="auto"/>
              </w:divBdr>
            </w:div>
            <w:div w:id="1044014432">
              <w:marLeft w:val="0"/>
              <w:marRight w:val="0"/>
              <w:marTop w:val="0"/>
              <w:marBottom w:val="0"/>
              <w:divBdr>
                <w:top w:val="none" w:sz="0" w:space="0" w:color="auto"/>
                <w:left w:val="none" w:sz="0" w:space="0" w:color="auto"/>
                <w:bottom w:val="none" w:sz="0" w:space="0" w:color="auto"/>
                <w:right w:val="none" w:sz="0" w:space="0" w:color="auto"/>
              </w:divBdr>
            </w:div>
            <w:div w:id="908879943">
              <w:marLeft w:val="0"/>
              <w:marRight w:val="0"/>
              <w:marTop w:val="0"/>
              <w:marBottom w:val="0"/>
              <w:divBdr>
                <w:top w:val="none" w:sz="0" w:space="0" w:color="auto"/>
                <w:left w:val="none" w:sz="0" w:space="0" w:color="auto"/>
                <w:bottom w:val="none" w:sz="0" w:space="0" w:color="auto"/>
                <w:right w:val="none" w:sz="0" w:space="0" w:color="auto"/>
              </w:divBdr>
            </w:div>
            <w:div w:id="256914371">
              <w:marLeft w:val="0"/>
              <w:marRight w:val="0"/>
              <w:marTop w:val="0"/>
              <w:marBottom w:val="0"/>
              <w:divBdr>
                <w:top w:val="none" w:sz="0" w:space="0" w:color="auto"/>
                <w:left w:val="none" w:sz="0" w:space="0" w:color="auto"/>
                <w:bottom w:val="none" w:sz="0" w:space="0" w:color="auto"/>
                <w:right w:val="none" w:sz="0" w:space="0" w:color="auto"/>
              </w:divBdr>
            </w:div>
            <w:div w:id="1493448977">
              <w:marLeft w:val="0"/>
              <w:marRight w:val="0"/>
              <w:marTop w:val="0"/>
              <w:marBottom w:val="0"/>
              <w:divBdr>
                <w:top w:val="none" w:sz="0" w:space="0" w:color="auto"/>
                <w:left w:val="none" w:sz="0" w:space="0" w:color="auto"/>
                <w:bottom w:val="none" w:sz="0" w:space="0" w:color="auto"/>
                <w:right w:val="none" w:sz="0" w:space="0" w:color="auto"/>
              </w:divBdr>
            </w:div>
            <w:div w:id="1435129859">
              <w:marLeft w:val="0"/>
              <w:marRight w:val="0"/>
              <w:marTop w:val="0"/>
              <w:marBottom w:val="0"/>
              <w:divBdr>
                <w:top w:val="none" w:sz="0" w:space="0" w:color="auto"/>
                <w:left w:val="none" w:sz="0" w:space="0" w:color="auto"/>
                <w:bottom w:val="none" w:sz="0" w:space="0" w:color="auto"/>
                <w:right w:val="none" w:sz="0" w:space="0" w:color="auto"/>
              </w:divBdr>
            </w:div>
            <w:div w:id="154497491">
              <w:marLeft w:val="0"/>
              <w:marRight w:val="0"/>
              <w:marTop w:val="0"/>
              <w:marBottom w:val="0"/>
              <w:divBdr>
                <w:top w:val="none" w:sz="0" w:space="0" w:color="auto"/>
                <w:left w:val="none" w:sz="0" w:space="0" w:color="auto"/>
                <w:bottom w:val="none" w:sz="0" w:space="0" w:color="auto"/>
                <w:right w:val="none" w:sz="0" w:space="0" w:color="auto"/>
              </w:divBdr>
            </w:div>
            <w:div w:id="1584143312">
              <w:marLeft w:val="0"/>
              <w:marRight w:val="0"/>
              <w:marTop w:val="0"/>
              <w:marBottom w:val="0"/>
              <w:divBdr>
                <w:top w:val="none" w:sz="0" w:space="0" w:color="auto"/>
                <w:left w:val="none" w:sz="0" w:space="0" w:color="auto"/>
                <w:bottom w:val="none" w:sz="0" w:space="0" w:color="auto"/>
                <w:right w:val="none" w:sz="0" w:space="0" w:color="auto"/>
              </w:divBdr>
            </w:div>
            <w:div w:id="64380059">
              <w:marLeft w:val="0"/>
              <w:marRight w:val="0"/>
              <w:marTop w:val="0"/>
              <w:marBottom w:val="0"/>
              <w:divBdr>
                <w:top w:val="none" w:sz="0" w:space="0" w:color="auto"/>
                <w:left w:val="none" w:sz="0" w:space="0" w:color="auto"/>
                <w:bottom w:val="none" w:sz="0" w:space="0" w:color="auto"/>
                <w:right w:val="none" w:sz="0" w:space="0" w:color="auto"/>
              </w:divBdr>
            </w:div>
            <w:div w:id="1177765240">
              <w:marLeft w:val="0"/>
              <w:marRight w:val="0"/>
              <w:marTop w:val="0"/>
              <w:marBottom w:val="0"/>
              <w:divBdr>
                <w:top w:val="none" w:sz="0" w:space="0" w:color="auto"/>
                <w:left w:val="none" w:sz="0" w:space="0" w:color="auto"/>
                <w:bottom w:val="none" w:sz="0" w:space="0" w:color="auto"/>
                <w:right w:val="none" w:sz="0" w:space="0" w:color="auto"/>
              </w:divBdr>
            </w:div>
            <w:div w:id="925578942">
              <w:marLeft w:val="0"/>
              <w:marRight w:val="0"/>
              <w:marTop w:val="0"/>
              <w:marBottom w:val="0"/>
              <w:divBdr>
                <w:top w:val="none" w:sz="0" w:space="0" w:color="auto"/>
                <w:left w:val="none" w:sz="0" w:space="0" w:color="auto"/>
                <w:bottom w:val="none" w:sz="0" w:space="0" w:color="auto"/>
                <w:right w:val="none" w:sz="0" w:space="0" w:color="auto"/>
              </w:divBdr>
            </w:div>
            <w:div w:id="527834736">
              <w:marLeft w:val="0"/>
              <w:marRight w:val="0"/>
              <w:marTop w:val="0"/>
              <w:marBottom w:val="0"/>
              <w:divBdr>
                <w:top w:val="none" w:sz="0" w:space="0" w:color="auto"/>
                <w:left w:val="none" w:sz="0" w:space="0" w:color="auto"/>
                <w:bottom w:val="none" w:sz="0" w:space="0" w:color="auto"/>
                <w:right w:val="none" w:sz="0" w:space="0" w:color="auto"/>
              </w:divBdr>
            </w:div>
            <w:div w:id="1280381051">
              <w:marLeft w:val="0"/>
              <w:marRight w:val="0"/>
              <w:marTop w:val="0"/>
              <w:marBottom w:val="0"/>
              <w:divBdr>
                <w:top w:val="none" w:sz="0" w:space="0" w:color="auto"/>
                <w:left w:val="none" w:sz="0" w:space="0" w:color="auto"/>
                <w:bottom w:val="none" w:sz="0" w:space="0" w:color="auto"/>
                <w:right w:val="none" w:sz="0" w:space="0" w:color="auto"/>
              </w:divBdr>
            </w:div>
            <w:div w:id="1281033093">
              <w:marLeft w:val="0"/>
              <w:marRight w:val="0"/>
              <w:marTop w:val="0"/>
              <w:marBottom w:val="0"/>
              <w:divBdr>
                <w:top w:val="none" w:sz="0" w:space="0" w:color="auto"/>
                <w:left w:val="none" w:sz="0" w:space="0" w:color="auto"/>
                <w:bottom w:val="none" w:sz="0" w:space="0" w:color="auto"/>
                <w:right w:val="none" w:sz="0" w:space="0" w:color="auto"/>
              </w:divBdr>
            </w:div>
            <w:div w:id="323434026">
              <w:marLeft w:val="0"/>
              <w:marRight w:val="0"/>
              <w:marTop w:val="0"/>
              <w:marBottom w:val="0"/>
              <w:divBdr>
                <w:top w:val="none" w:sz="0" w:space="0" w:color="auto"/>
                <w:left w:val="none" w:sz="0" w:space="0" w:color="auto"/>
                <w:bottom w:val="none" w:sz="0" w:space="0" w:color="auto"/>
                <w:right w:val="none" w:sz="0" w:space="0" w:color="auto"/>
              </w:divBdr>
            </w:div>
            <w:div w:id="2099911449">
              <w:marLeft w:val="0"/>
              <w:marRight w:val="0"/>
              <w:marTop w:val="0"/>
              <w:marBottom w:val="0"/>
              <w:divBdr>
                <w:top w:val="none" w:sz="0" w:space="0" w:color="auto"/>
                <w:left w:val="none" w:sz="0" w:space="0" w:color="auto"/>
                <w:bottom w:val="none" w:sz="0" w:space="0" w:color="auto"/>
                <w:right w:val="none" w:sz="0" w:space="0" w:color="auto"/>
              </w:divBdr>
            </w:div>
            <w:div w:id="640814328">
              <w:marLeft w:val="0"/>
              <w:marRight w:val="0"/>
              <w:marTop w:val="0"/>
              <w:marBottom w:val="0"/>
              <w:divBdr>
                <w:top w:val="none" w:sz="0" w:space="0" w:color="auto"/>
                <w:left w:val="none" w:sz="0" w:space="0" w:color="auto"/>
                <w:bottom w:val="none" w:sz="0" w:space="0" w:color="auto"/>
                <w:right w:val="none" w:sz="0" w:space="0" w:color="auto"/>
              </w:divBdr>
            </w:div>
            <w:div w:id="146014209">
              <w:marLeft w:val="0"/>
              <w:marRight w:val="0"/>
              <w:marTop w:val="0"/>
              <w:marBottom w:val="0"/>
              <w:divBdr>
                <w:top w:val="none" w:sz="0" w:space="0" w:color="auto"/>
                <w:left w:val="none" w:sz="0" w:space="0" w:color="auto"/>
                <w:bottom w:val="none" w:sz="0" w:space="0" w:color="auto"/>
                <w:right w:val="none" w:sz="0" w:space="0" w:color="auto"/>
              </w:divBdr>
            </w:div>
            <w:div w:id="618220904">
              <w:marLeft w:val="0"/>
              <w:marRight w:val="0"/>
              <w:marTop w:val="0"/>
              <w:marBottom w:val="0"/>
              <w:divBdr>
                <w:top w:val="none" w:sz="0" w:space="0" w:color="auto"/>
                <w:left w:val="none" w:sz="0" w:space="0" w:color="auto"/>
                <w:bottom w:val="none" w:sz="0" w:space="0" w:color="auto"/>
                <w:right w:val="none" w:sz="0" w:space="0" w:color="auto"/>
              </w:divBdr>
            </w:div>
            <w:div w:id="488332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813092">
      <w:bodyDiv w:val="1"/>
      <w:marLeft w:val="0"/>
      <w:marRight w:val="0"/>
      <w:marTop w:val="0"/>
      <w:marBottom w:val="0"/>
      <w:divBdr>
        <w:top w:val="none" w:sz="0" w:space="0" w:color="auto"/>
        <w:left w:val="none" w:sz="0" w:space="0" w:color="auto"/>
        <w:bottom w:val="none" w:sz="0" w:space="0" w:color="auto"/>
        <w:right w:val="none" w:sz="0" w:space="0" w:color="auto"/>
      </w:divBdr>
    </w:div>
    <w:div w:id="793061746">
      <w:bodyDiv w:val="1"/>
      <w:marLeft w:val="0"/>
      <w:marRight w:val="0"/>
      <w:marTop w:val="0"/>
      <w:marBottom w:val="0"/>
      <w:divBdr>
        <w:top w:val="none" w:sz="0" w:space="0" w:color="auto"/>
        <w:left w:val="none" w:sz="0" w:space="0" w:color="auto"/>
        <w:bottom w:val="none" w:sz="0" w:space="0" w:color="auto"/>
        <w:right w:val="none" w:sz="0" w:space="0" w:color="auto"/>
      </w:divBdr>
    </w:div>
    <w:div w:id="921064263">
      <w:bodyDiv w:val="1"/>
      <w:marLeft w:val="0"/>
      <w:marRight w:val="0"/>
      <w:marTop w:val="0"/>
      <w:marBottom w:val="0"/>
      <w:divBdr>
        <w:top w:val="none" w:sz="0" w:space="0" w:color="auto"/>
        <w:left w:val="none" w:sz="0" w:space="0" w:color="auto"/>
        <w:bottom w:val="none" w:sz="0" w:space="0" w:color="auto"/>
        <w:right w:val="none" w:sz="0" w:space="0" w:color="auto"/>
      </w:divBdr>
    </w:div>
    <w:div w:id="969745321">
      <w:bodyDiv w:val="1"/>
      <w:marLeft w:val="0"/>
      <w:marRight w:val="0"/>
      <w:marTop w:val="0"/>
      <w:marBottom w:val="0"/>
      <w:divBdr>
        <w:top w:val="none" w:sz="0" w:space="0" w:color="auto"/>
        <w:left w:val="none" w:sz="0" w:space="0" w:color="auto"/>
        <w:bottom w:val="none" w:sz="0" w:space="0" w:color="auto"/>
        <w:right w:val="none" w:sz="0" w:space="0" w:color="auto"/>
      </w:divBdr>
      <w:divsChild>
        <w:div w:id="59325166">
          <w:marLeft w:val="0"/>
          <w:marRight w:val="0"/>
          <w:marTop w:val="0"/>
          <w:marBottom w:val="0"/>
          <w:divBdr>
            <w:top w:val="none" w:sz="0" w:space="0" w:color="auto"/>
            <w:left w:val="none" w:sz="0" w:space="0" w:color="auto"/>
            <w:bottom w:val="none" w:sz="0" w:space="0" w:color="auto"/>
            <w:right w:val="none" w:sz="0" w:space="0" w:color="auto"/>
          </w:divBdr>
        </w:div>
        <w:div w:id="1222905350">
          <w:marLeft w:val="0"/>
          <w:marRight w:val="0"/>
          <w:marTop w:val="0"/>
          <w:marBottom w:val="0"/>
          <w:divBdr>
            <w:top w:val="none" w:sz="0" w:space="0" w:color="auto"/>
            <w:left w:val="none" w:sz="0" w:space="0" w:color="auto"/>
            <w:bottom w:val="none" w:sz="0" w:space="0" w:color="auto"/>
            <w:right w:val="none" w:sz="0" w:space="0" w:color="auto"/>
          </w:divBdr>
        </w:div>
        <w:div w:id="352464649">
          <w:marLeft w:val="0"/>
          <w:marRight w:val="0"/>
          <w:marTop w:val="0"/>
          <w:marBottom w:val="0"/>
          <w:divBdr>
            <w:top w:val="none" w:sz="0" w:space="0" w:color="auto"/>
            <w:left w:val="none" w:sz="0" w:space="0" w:color="auto"/>
            <w:bottom w:val="none" w:sz="0" w:space="0" w:color="auto"/>
            <w:right w:val="none" w:sz="0" w:space="0" w:color="auto"/>
          </w:divBdr>
        </w:div>
        <w:div w:id="192304025">
          <w:marLeft w:val="0"/>
          <w:marRight w:val="0"/>
          <w:marTop w:val="0"/>
          <w:marBottom w:val="0"/>
          <w:divBdr>
            <w:top w:val="none" w:sz="0" w:space="0" w:color="auto"/>
            <w:left w:val="none" w:sz="0" w:space="0" w:color="auto"/>
            <w:bottom w:val="none" w:sz="0" w:space="0" w:color="auto"/>
            <w:right w:val="none" w:sz="0" w:space="0" w:color="auto"/>
          </w:divBdr>
        </w:div>
        <w:div w:id="1090198811">
          <w:marLeft w:val="0"/>
          <w:marRight w:val="0"/>
          <w:marTop w:val="0"/>
          <w:marBottom w:val="0"/>
          <w:divBdr>
            <w:top w:val="none" w:sz="0" w:space="0" w:color="auto"/>
            <w:left w:val="none" w:sz="0" w:space="0" w:color="auto"/>
            <w:bottom w:val="none" w:sz="0" w:space="0" w:color="auto"/>
            <w:right w:val="none" w:sz="0" w:space="0" w:color="auto"/>
          </w:divBdr>
        </w:div>
        <w:div w:id="4385699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hyperlink" Target="http://www.3bisf.com/spip.php?rubrique3&amp;section=21" TargetMode="Externa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www.cacmeymac.com/" TargetMode="External"/><Relationship Id="rId2" Type="http://schemas.openxmlformats.org/officeDocument/2006/relationships/settings" Target="settings.xml"/><Relationship Id="rId16"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http://www.museedelimage.fr/" TargetMode="External"/><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hyperlink" Target="http://www.rouen.fr/jardindesplantes" TargetMode="External"/><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479</TotalTime>
  <Pages>3</Pages>
  <Words>1101</Words>
  <Characters>6058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Brigitte</dc:creator>
  <cp:lastModifiedBy>Brigitte</cp:lastModifiedBy>
  <cp:revision>21</cp:revision>
  <dcterms:created xsi:type="dcterms:W3CDTF">2017-05-20T15:16:00Z</dcterms:created>
  <dcterms:modified xsi:type="dcterms:W3CDTF">2017-05-31T14:43:00Z</dcterms:modified>
</cp:coreProperties>
</file>